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5B9" w:rsidRPr="00D25A41" w:rsidRDefault="007B2712" w:rsidP="003405B9">
      <w:pPr>
        <w:widowControl/>
        <w:shd w:val="clear" w:color="auto" w:fill="FFFFFF"/>
        <w:spacing w:before="75" w:after="150"/>
        <w:jc w:val="center"/>
        <w:outlineLvl w:val="0"/>
        <w:rPr>
          <w:rFonts w:ascii="Tahoma" w:eastAsia="Times New Roman" w:hAnsi="Tahoma" w:cs="Tahoma"/>
          <w:b/>
          <w:color w:val="555555"/>
          <w:kern w:val="36"/>
          <w:sz w:val="24"/>
          <w:szCs w:val="24"/>
          <w:lang w:eastAsia="en-US" w:bidi="ar-SA"/>
        </w:rPr>
      </w:pPr>
      <w:r w:rsidRPr="00D25A41">
        <w:rPr>
          <w:rFonts w:ascii="Tahoma" w:eastAsia="Times New Roman" w:hAnsi="Tahoma" w:cs="Tahoma"/>
          <w:b/>
          <w:color w:val="555555"/>
          <w:kern w:val="36"/>
          <w:sz w:val="24"/>
          <w:szCs w:val="24"/>
          <w:lang w:eastAsia="en-US" w:bidi="ar-SA"/>
        </w:rPr>
        <w:t>Д Е К Л А Р А Ц И Я</w:t>
      </w:r>
    </w:p>
    <w:p w:rsidR="00F101A6" w:rsidRPr="00C72DA8" w:rsidRDefault="00F101A6" w:rsidP="00D9497A">
      <w:pPr>
        <w:widowControl/>
        <w:spacing w:line="320" w:lineRule="atLeast"/>
        <w:ind w:left="709" w:hanging="709"/>
        <w:jc w:val="both"/>
        <w:rPr>
          <w:rFonts w:ascii="Tahoma" w:eastAsia="Times New Roman" w:hAnsi="Tahoma" w:cs="Tahoma"/>
          <w:b/>
          <w:bCs/>
          <w:sz w:val="24"/>
          <w:szCs w:val="24"/>
          <w:lang w:val="en-US" w:eastAsia="en-US" w:bidi="ar-SA"/>
        </w:rPr>
      </w:pPr>
    </w:p>
    <w:p w:rsidR="003405B9" w:rsidRPr="00547352" w:rsidRDefault="00547352" w:rsidP="00D9497A">
      <w:pPr>
        <w:widowControl/>
        <w:spacing w:line="320" w:lineRule="atLeast"/>
        <w:ind w:left="709" w:hanging="709"/>
        <w:jc w:val="both"/>
        <w:rPr>
          <w:rFonts w:ascii="Tahoma" w:eastAsia="Times New Roman" w:hAnsi="Tahoma" w:cs="Tahoma"/>
          <w:bCs/>
          <w:lang w:eastAsia="en-US" w:bidi="ar-SA"/>
        </w:rPr>
      </w:pPr>
      <w:r>
        <w:rPr>
          <w:rFonts w:ascii="Tahoma" w:eastAsia="Times New Roman" w:hAnsi="Tahoma" w:cs="Tahoma"/>
          <w:b/>
          <w:bCs/>
          <w:lang w:eastAsia="en-US" w:bidi="ar-SA"/>
        </w:rPr>
        <w:tab/>
      </w:r>
      <w:r w:rsidR="007B2712" w:rsidRPr="00547352">
        <w:rPr>
          <w:rFonts w:ascii="Tahoma" w:eastAsia="Times New Roman" w:hAnsi="Tahoma" w:cs="Tahoma"/>
          <w:b/>
          <w:bCs/>
          <w:lang w:eastAsia="en-US" w:bidi="ar-SA"/>
        </w:rPr>
        <w:t>Долуподписаният/та</w:t>
      </w:r>
      <w:r>
        <w:rPr>
          <w:rFonts w:ascii="Tahoma" w:eastAsia="Times New Roman" w:hAnsi="Tahoma" w:cs="Tahoma"/>
          <w:b/>
          <w:bCs/>
          <w:lang w:eastAsia="en-US" w:bidi="ar-SA"/>
        </w:rPr>
        <w:t xml:space="preserve"> </w:t>
      </w:r>
      <w:r w:rsidR="007B2712" w:rsidRPr="00547352">
        <w:rPr>
          <w:rFonts w:ascii="Tahoma" w:eastAsia="Times New Roman" w:hAnsi="Tahoma" w:cs="Tahoma"/>
          <w:bCs/>
          <w:lang w:eastAsia="en-US" w:bidi="ar-SA"/>
        </w:rPr>
        <w:t>……</w:t>
      </w:r>
      <w:r w:rsidR="00C72DA8" w:rsidRPr="00547352">
        <w:rPr>
          <w:rFonts w:ascii="Tahoma" w:eastAsia="Times New Roman" w:hAnsi="Tahoma" w:cs="Tahoma"/>
          <w:bCs/>
          <w:lang w:eastAsia="en-US" w:bidi="ar-SA"/>
        </w:rPr>
        <w:t>………………………………………………………………………</w:t>
      </w:r>
      <w:r w:rsidRPr="00547352">
        <w:rPr>
          <w:rFonts w:ascii="Tahoma" w:eastAsia="Times New Roman" w:hAnsi="Tahoma" w:cs="Tahoma"/>
          <w:bCs/>
          <w:lang w:eastAsia="en-US" w:bidi="ar-SA"/>
        </w:rPr>
        <w:t>..................</w:t>
      </w:r>
    </w:p>
    <w:p w:rsidR="00547352" w:rsidRPr="00547352" w:rsidRDefault="00547352" w:rsidP="00D9497A">
      <w:pPr>
        <w:widowControl/>
        <w:spacing w:line="320" w:lineRule="atLeast"/>
        <w:ind w:left="709" w:hanging="709"/>
        <w:jc w:val="both"/>
        <w:rPr>
          <w:rFonts w:ascii="Tahoma" w:eastAsia="Times New Roman" w:hAnsi="Tahoma" w:cs="Tahoma"/>
          <w:bCs/>
          <w:lang w:val="en-US" w:eastAsia="en-US" w:bidi="ar-SA"/>
        </w:rPr>
      </w:pPr>
      <w:r w:rsidRPr="00547352">
        <w:rPr>
          <w:rFonts w:ascii="Tahoma" w:eastAsia="Times New Roman" w:hAnsi="Tahoma" w:cs="Tahoma"/>
          <w:bCs/>
          <w:lang w:eastAsia="en-US" w:bidi="ar-SA"/>
        </w:rPr>
        <w:t>............................................................................................................................................</w:t>
      </w:r>
      <w:r>
        <w:rPr>
          <w:rFonts w:ascii="Tahoma" w:eastAsia="Times New Roman" w:hAnsi="Tahoma" w:cs="Tahoma"/>
          <w:bCs/>
          <w:lang w:eastAsia="en-US" w:bidi="ar-SA"/>
        </w:rPr>
        <w:t>....</w:t>
      </w:r>
    </w:p>
    <w:p w:rsidR="008E1825" w:rsidRPr="00547352" w:rsidRDefault="00C72DA8" w:rsidP="00D9497A">
      <w:pPr>
        <w:widowControl/>
        <w:jc w:val="center"/>
        <w:rPr>
          <w:rFonts w:ascii="Tahoma" w:eastAsia="Times New Roman" w:hAnsi="Tahoma" w:cs="Tahoma"/>
          <w:bCs/>
          <w:vertAlign w:val="superscript"/>
          <w:lang w:eastAsia="en-US" w:bidi="ar-SA"/>
        </w:rPr>
      </w:pPr>
      <w:r w:rsidRPr="00547352">
        <w:rPr>
          <w:rFonts w:ascii="Tahoma" w:eastAsia="Times New Roman" w:hAnsi="Tahoma" w:cs="Tahoma"/>
          <w:bCs/>
          <w:vertAlign w:val="superscript"/>
          <w:lang w:eastAsia="en-US" w:bidi="ar-SA"/>
        </w:rPr>
        <w:t>/с</w:t>
      </w:r>
      <w:r w:rsidR="00B96BBF" w:rsidRPr="00547352">
        <w:rPr>
          <w:rFonts w:ascii="Tahoma" w:eastAsia="Times New Roman" w:hAnsi="Tahoma" w:cs="Tahoma"/>
          <w:bCs/>
          <w:vertAlign w:val="superscript"/>
          <w:lang w:eastAsia="en-US" w:bidi="ar-SA"/>
        </w:rPr>
        <w:t>обствено, бащино и фамилно име</w:t>
      </w:r>
      <w:r w:rsidRPr="00547352">
        <w:rPr>
          <w:rFonts w:ascii="Tahoma" w:eastAsia="Times New Roman" w:hAnsi="Tahoma" w:cs="Tahoma"/>
          <w:bCs/>
          <w:vertAlign w:val="superscript"/>
          <w:lang w:eastAsia="en-US" w:bidi="ar-SA"/>
        </w:rPr>
        <w:t>/</w:t>
      </w:r>
    </w:p>
    <w:p w:rsidR="00320B70" w:rsidRPr="00547352" w:rsidRDefault="00547352" w:rsidP="00320B70">
      <w:pPr>
        <w:widowControl/>
        <w:spacing w:line="360" w:lineRule="atLeast"/>
        <w:jc w:val="both"/>
        <w:rPr>
          <w:rFonts w:ascii="Tahoma" w:eastAsia="Times New Roman" w:hAnsi="Tahoma" w:cs="Tahoma"/>
          <w:bCs/>
          <w:lang w:eastAsia="en-US" w:bidi="ar-SA"/>
        </w:rPr>
      </w:pPr>
      <w:r>
        <w:rPr>
          <w:rFonts w:ascii="Tahoma" w:eastAsia="Times New Roman" w:hAnsi="Tahoma" w:cs="Tahoma"/>
          <w:bCs/>
          <w:lang w:eastAsia="en-US" w:bidi="ar-SA"/>
        </w:rPr>
        <w:tab/>
      </w:r>
      <w:r w:rsidR="007B2712" w:rsidRPr="00547352">
        <w:rPr>
          <w:rFonts w:ascii="Tahoma" w:eastAsia="Times New Roman" w:hAnsi="Tahoma" w:cs="Tahoma"/>
          <w:bCs/>
          <w:lang w:eastAsia="en-US" w:bidi="ar-SA"/>
        </w:rPr>
        <w:t xml:space="preserve">Във връзка с предоставените от мен в </w:t>
      </w:r>
      <w:r w:rsidR="00B04F1A" w:rsidRPr="00547352">
        <w:rPr>
          <w:rFonts w:ascii="Tahoma" w:eastAsia="Times New Roman" w:hAnsi="Tahoma" w:cs="Tahoma"/>
          <w:bCs/>
          <w:lang w:eastAsia="en-US" w:bidi="ar-SA"/>
        </w:rPr>
        <w:t>Изпълнителна агенция по сортоизпитване, апробация и семеконтрол</w:t>
      </w:r>
      <w:r w:rsidR="00082FE6" w:rsidRPr="00547352">
        <w:rPr>
          <w:rFonts w:ascii="Tahoma" w:hAnsi="Tahoma" w:cs="Tahoma"/>
        </w:rPr>
        <w:t xml:space="preserve"> (</w:t>
      </w:r>
      <w:r w:rsidR="00B04F1A" w:rsidRPr="00547352">
        <w:rPr>
          <w:rFonts w:ascii="Tahoma" w:hAnsi="Tahoma" w:cs="Tahoma"/>
        </w:rPr>
        <w:t>ИАСАС</w:t>
      </w:r>
      <w:r w:rsidR="00082FE6" w:rsidRPr="00547352">
        <w:rPr>
          <w:rFonts w:ascii="Tahoma" w:hAnsi="Tahoma" w:cs="Tahoma"/>
        </w:rPr>
        <w:t xml:space="preserve">) </w:t>
      </w:r>
      <w:r w:rsidR="007B2712" w:rsidRPr="00547352">
        <w:rPr>
          <w:rFonts w:ascii="Tahoma" w:eastAsia="Times New Roman" w:hAnsi="Tahoma" w:cs="Tahoma"/>
          <w:bCs/>
          <w:lang w:eastAsia="en-US" w:bidi="ar-SA"/>
        </w:rPr>
        <w:t>лични данни и документи, съдържащи лични данни, необходими за</w:t>
      </w:r>
      <w:r w:rsidR="00320B70" w:rsidRPr="00547352">
        <w:rPr>
          <w:rFonts w:ascii="Tahoma" w:eastAsia="Times New Roman" w:hAnsi="Tahoma" w:cs="Tahoma"/>
          <w:bCs/>
          <w:lang w:eastAsia="en-US" w:bidi="ar-SA"/>
        </w:rPr>
        <w:t>:</w:t>
      </w:r>
    </w:p>
    <w:p w:rsidR="00320B70" w:rsidRPr="00547352" w:rsidRDefault="00320B70" w:rsidP="00547352">
      <w:pPr>
        <w:pStyle w:val="ListParagraph"/>
        <w:widowControl/>
        <w:numPr>
          <w:ilvl w:val="0"/>
          <w:numId w:val="36"/>
        </w:numPr>
        <w:spacing w:line="360" w:lineRule="atLeast"/>
        <w:ind w:left="0" w:firstLine="1134"/>
        <w:jc w:val="both"/>
        <w:rPr>
          <w:rFonts w:ascii="Tahoma" w:eastAsia="Times New Roman" w:hAnsi="Tahoma" w:cs="Tahoma"/>
          <w:bCs/>
          <w:lang w:eastAsia="en-US" w:bidi="ar-SA"/>
        </w:rPr>
      </w:pPr>
      <w:r w:rsidRPr="00547352">
        <w:rPr>
          <w:rFonts w:ascii="Tahoma" w:eastAsia="Times New Roman" w:hAnsi="Tahoma" w:cs="Tahoma"/>
          <w:bCs/>
          <w:lang w:eastAsia="en-US" w:bidi="ar-SA"/>
        </w:rPr>
        <w:t>участие в конкурс;</w:t>
      </w:r>
    </w:p>
    <w:p w:rsidR="00320B70" w:rsidRDefault="00320B70" w:rsidP="00547352">
      <w:pPr>
        <w:pStyle w:val="ListParagraph"/>
        <w:widowControl/>
        <w:numPr>
          <w:ilvl w:val="0"/>
          <w:numId w:val="36"/>
        </w:numPr>
        <w:spacing w:line="360" w:lineRule="atLeast"/>
        <w:ind w:left="0" w:firstLine="1134"/>
        <w:jc w:val="both"/>
        <w:rPr>
          <w:rFonts w:ascii="Tahoma" w:eastAsia="Times New Roman" w:hAnsi="Tahoma" w:cs="Tahoma"/>
          <w:bCs/>
          <w:lang w:eastAsia="en-US" w:bidi="ar-SA"/>
        </w:rPr>
      </w:pPr>
      <w:r w:rsidRPr="00547352">
        <w:rPr>
          <w:rFonts w:ascii="Tahoma" w:eastAsia="Times New Roman" w:hAnsi="Tahoma" w:cs="Tahoma"/>
          <w:bCs/>
          <w:lang w:eastAsia="en-US" w:bidi="ar-SA"/>
        </w:rPr>
        <w:t>участие в подбор;</w:t>
      </w:r>
    </w:p>
    <w:p w:rsidR="00547352" w:rsidRPr="00547352" w:rsidRDefault="00547352" w:rsidP="00547352">
      <w:pPr>
        <w:pStyle w:val="ListParagraph"/>
        <w:widowControl/>
        <w:numPr>
          <w:ilvl w:val="0"/>
          <w:numId w:val="36"/>
        </w:numPr>
        <w:spacing w:line="360" w:lineRule="atLeast"/>
        <w:ind w:left="0" w:firstLine="1134"/>
        <w:jc w:val="both"/>
        <w:rPr>
          <w:rFonts w:ascii="Tahoma" w:eastAsia="Times New Roman" w:hAnsi="Tahoma" w:cs="Tahoma"/>
          <w:bCs/>
          <w:lang w:eastAsia="en-US" w:bidi="ar-SA"/>
        </w:rPr>
      </w:pPr>
      <w:r>
        <w:rPr>
          <w:rFonts w:ascii="Tahoma" w:eastAsia="Times New Roman" w:hAnsi="Tahoma" w:cs="Tahoma"/>
          <w:bCs/>
          <w:lang w:eastAsia="en-US" w:bidi="ar-SA"/>
        </w:rPr>
        <w:t>при мобилност;</w:t>
      </w:r>
    </w:p>
    <w:p w:rsidR="00C72DA8" w:rsidRPr="00547352" w:rsidRDefault="00320B70" w:rsidP="00547352">
      <w:pPr>
        <w:pStyle w:val="ListParagraph"/>
        <w:widowControl/>
        <w:numPr>
          <w:ilvl w:val="0"/>
          <w:numId w:val="36"/>
        </w:numPr>
        <w:spacing w:line="360" w:lineRule="atLeast"/>
        <w:ind w:left="0" w:firstLine="1134"/>
        <w:jc w:val="both"/>
        <w:rPr>
          <w:rFonts w:ascii="Tahoma" w:eastAsia="Times New Roman" w:hAnsi="Tahoma" w:cs="Tahoma"/>
          <w:bCs/>
          <w:lang w:eastAsia="en-US" w:bidi="ar-SA"/>
        </w:rPr>
      </w:pPr>
      <w:r w:rsidRPr="00547352">
        <w:rPr>
          <w:rFonts w:ascii="Tahoma" w:hAnsi="Tahoma" w:cs="Tahoma"/>
        </w:rPr>
        <w:t>назначаване/</w:t>
      </w:r>
      <w:r w:rsidR="00A82548" w:rsidRPr="00547352">
        <w:rPr>
          <w:rFonts w:ascii="Tahoma" w:hAnsi="Tahoma" w:cs="Tahoma"/>
        </w:rPr>
        <w:t xml:space="preserve"> избиране/ </w:t>
      </w:r>
      <w:r w:rsidRPr="00547352">
        <w:rPr>
          <w:rFonts w:ascii="Tahoma" w:hAnsi="Tahoma" w:cs="Tahoma"/>
        </w:rPr>
        <w:t>заемане на длъжност в ...............</w:t>
      </w:r>
      <w:r w:rsidR="00C72DA8" w:rsidRPr="00547352">
        <w:rPr>
          <w:rFonts w:ascii="Tahoma" w:hAnsi="Tahoma" w:cs="Tahoma"/>
        </w:rPr>
        <w:t>................................</w:t>
      </w:r>
      <w:r w:rsidR="00547352">
        <w:rPr>
          <w:rFonts w:ascii="Tahoma" w:hAnsi="Tahoma" w:cs="Tahoma"/>
        </w:rPr>
        <w:t>.</w:t>
      </w:r>
    </w:p>
    <w:p w:rsidR="00320B70" w:rsidRPr="00547352" w:rsidRDefault="00547352" w:rsidP="00547352">
      <w:pPr>
        <w:pStyle w:val="ListParagraph"/>
        <w:widowControl/>
        <w:spacing w:line="360" w:lineRule="atLeast"/>
        <w:ind w:firstLine="1134"/>
        <w:jc w:val="both"/>
        <w:rPr>
          <w:rFonts w:ascii="Tahoma" w:eastAsia="Times New Roman" w:hAnsi="Tahoma" w:cs="Tahoma"/>
          <w:bCs/>
          <w:vertAlign w:val="superscript"/>
          <w:lang w:eastAsia="en-US" w:bidi="ar-SA"/>
        </w:rPr>
      </w:pPr>
      <w:r>
        <w:rPr>
          <w:rFonts w:ascii="Tahoma" w:hAnsi="Tahoma" w:cs="Tahoma"/>
          <w:vertAlign w:val="superscript"/>
        </w:rPr>
        <w:tab/>
      </w:r>
      <w:r>
        <w:rPr>
          <w:rFonts w:ascii="Tahoma" w:hAnsi="Tahoma" w:cs="Tahoma"/>
          <w:vertAlign w:val="superscript"/>
        </w:rPr>
        <w:tab/>
      </w:r>
      <w:r>
        <w:rPr>
          <w:rFonts w:ascii="Tahoma" w:hAnsi="Tahoma" w:cs="Tahoma"/>
          <w:vertAlign w:val="superscript"/>
        </w:rPr>
        <w:tab/>
      </w:r>
      <w:r>
        <w:rPr>
          <w:rFonts w:ascii="Tahoma" w:hAnsi="Tahoma" w:cs="Tahoma"/>
          <w:vertAlign w:val="superscript"/>
        </w:rPr>
        <w:tab/>
      </w:r>
      <w:r>
        <w:rPr>
          <w:rFonts w:ascii="Tahoma" w:hAnsi="Tahoma" w:cs="Tahoma"/>
          <w:vertAlign w:val="superscript"/>
        </w:rPr>
        <w:tab/>
      </w:r>
      <w:r>
        <w:rPr>
          <w:rFonts w:ascii="Tahoma" w:hAnsi="Tahoma" w:cs="Tahoma"/>
          <w:vertAlign w:val="superscript"/>
        </w:rPr>
        <w:tab/>
      </w:r>
      <w:r>
        <w:rPr>
          <w:rFonts w:ascii="Tahoma" w:hAnsi="Tahoma" w:cs="Tahoma"/>
          <w:vertAlign w:val="superscript"/>
        </w:rPr>
        <w:tab/>
      </w:r>
      <w:r>
        <w:rPr>
          <w:rFonts w:ascii="Tahoma" w:hAnsi="Tahoma" w:cs="Tahoma"/>
          <w:vertAlign w:val="superscript"/>
        </w:rPr>
        <w:tab/>
      </w:r>
      <w:r w:rsidR="00C72DA8" w:rsidRPr="00547352">
        <w:rPr>
          <w:rFonts w:ascii="Tahoma" w:hAnsi="Tahoma" w:cs="Tahoma"/>
          <w:vertAlign w:val="superscript"/>
        </w:rPr>
        <w:t>/</w:t>
      </w:r>
      <w:r w:rsidR="00320B70" w:rsidRPr="00547352">
        <w:rPr>
          <w:rFonts w:ascii="Tahoma" w:eastAsia="Times New Roman" w:hAnsi="Tahoma" w:cs="Tahoma"/>
          <w:bCs/>
          <w:vertAlign w:val="superscript"/>
          <w:lang w:eastAsia="en-US" w:bidi="ar-SA"/>
        </w:rPr>
        <w:t xml:space="preserve">наименование на </w:t>
      </w:r>
      <w:r w:rsidR="00E17DC5" w:rsidRPr="00547352">
        <w:rPr>
          <w:rFonts w:ascii="Tahoma" w:eastAsia="Times New Roman" w:hAnsi="Tahoma" w:cs="Tahoma"/>
          <w:bCs/>
          <w:vertAlign w:val="superscript"/>
          <w:lang w:eastAsia="en-US" w:bidi="ar-SA"/>
        </w:rPr>
        <w:t>и</w:t>
      </w:r>
      <w:r w:rsidR="00320B70" w:rsidRPr="00547352">
        <w:rPr>
          <w:rFonts w:ascii="Tahoma" w:eastAsia="Times New Roman" w:hAnsi="Tahoma" w:cs="Tahoma"/>
          <w:bCs/>
          <w:vertAlign w:val="superscript"/>
          <w:lang w:eastAsia="en-US" w:bidi="ar-SA"/>
        </w:rPr>
        <w:t>нституцията</w:t>
      </w:r>
      <w:r w:rsidR="00C72DA8" w:rsidRPr="00547352">
        <w:rPr>
          <w:rFonts w:ascii="Tahoma" w:eastAsia="Times New Roman" w:hAnsi="Tahoma" w:cs="Tahoma"/>
          <w:bCs/>
          <w:vertAlign w:val="superscript"/>
          <w:lang w:eastAsia="en-US" w:bidi="ar-SA"/>
        </w:rPr>
        <w:softHyphen/>
      </w:r>
      <w:r w:rsidR="00C72DA8" w:rsidRPr="00547352">
        <w:rPr>
          <w:rFonts w:ascii="Tahoma" w:eastAsia="Times New Roman" w:hAnsi="Tahoma" w:cs="Tahoma"/>
          <w:bCs/>
          <w:vertAlign w:val="superscript"/>
          <w:lang w:eastAsia="en-US" w:bidi="ar-SA"/>
        </w:rPr>
        <w:softHyphen/>
        <w:t>/</w:t>
      </w:r>
    </w:p>
    <w:p w:rsidR="00320B70" w:rsidRPr="00547352" w:rsidRDefault="00320B70" w:rsidP="00547352">
      <w:pPr>
        <w:pStyle w:val="ListParagraph"/>
        <w:widowControl/>
        <w:numPr>
          <w:ilvl w:val="0"/>
          <w:numId w:val="36"/>
        </w:numPr>
        <w:spacing w:line="360" w:lineRule="atLeast"/>
        <w:ind w:left="0" w:firstLine="1134"/>
        <w:jc w:val="both"/>
        <w:rPr>
          <w:rFonts w:ascii="Tahoma" w:eastAsia="Times New Roman" w:hAnsi="Tahoma" w:cs="Tahoma"/>
          <w:bCs/>
          <w:lang w:eastAsia="en-US" w:bidi="ar-SA"/>
        </w:rPr>
      </w:pPr>
      <w:r w:rsidRPr="00547352">
        <w:rPr>
          <w:rFonts w:ascii="Tahoma" w:eastAsia="Times New Roman" w:hAnsi="Tahoma" w:cs="Tahoma"/>
          <w:bCs/>
          <w:lang w:eastAsia="en-US" w:bidi="ar-SA"/>
        </w:rPr>
        <w:t>провеждане на стаж;</w:t>
      </w:r>
    </w:p>
    <w:p w:rsidR="00320B70" w:rsidRPr="00547352" w:rsidRDefault="00320B70" w:rsidP="00547352">
      <w:pPr>
        <w:pStyle w:val="ListParagraph"/>
        <w:widowControl/>
        <w:numPr>
          <w:ilvl w:val="0"/>
          <w:numId w:val="36"/>
        </w:numPr>
        <w:spacing w:after="120" w:line="360" w:lineRule="atLeast"/>
        <w:ind w:left="0" w:firstLine="1134"/>
        <w:jc w:val="both"/>
        <w:rPr>
          <w:rFonts w:ascii="Tahoma" w:eastAsia="Times New Roman" w:hAnsi="Tahoma" w:cs="Tahoma"/>
          <w:bCs/>
          <w:lang w:eastAsia="en-US" w:bidi="ar-SA"/>
        </w:rPr>
      </w:pPr>
      <w:r w:rsidRPr="00547352">
        <w:rPr>
          <w:rFonts w:ascii="Tahoma" w:eastAsia="Times New Roman" w:hAnsi="Tahoma" w:cs="Tahoma"/>
          <w:bCs/>
          <w:lang w:eastAsia="en-US" w:bidi="ar-SA"/>
        </w:rPr>
        <w:t>издаване на удостоверителни документи;</w:t>
      </w:r>
    </w:p>
    <w:p w:rsidR="008E1825" w:rsidRPr="00547352" w:rsidRDefault="00A045F1" w:rsidP="00547352">
      <w:pPr>
        <w:pStyle w:val="ListParagraph"/>
        <w:widowControl/>
        <w:numPr>
          <w:ilvl w:val="0"/>
          <w:numId w:val="36"/>
        </w:numPr>
        <w:spacing w:after="120" w:line="320" w:lineRule="atLeast"/>
        <w:ind w:left="0" w:firstLine="1134"/>
        <w:jc w:val="both"/>
        <w:rPr>
          <w:rFonts w:ascii="Tahoma" w:eastAsia="Times New Roman" w:hAnsi="Tahoma" w:cs="Tahoma"/>
          <w:bCs/>
          <w:lang w:val="en-US" w:eastAsia="en-US" w:bidi="ar-SA"/>
        </w:rPr>
      </w:pPr>
      <w:r w:rsidRPr="00547352">
        <w:rPr>
          <w:rFonts w:ascii="Tahoma" w:eastAsia="Times New Roman" w:hAnsi="Tahoma" w:cs="Tahoma"/>
          <w:bCs/>
          <w:lang w:eastAsia="en-US" w:bidi="ar-SA"/>
        </w:rPr>
        <w:t xml:space="preserve">друго - </w:t>
      </w:r>
      <w:r w:rsidR="00320B70" w:rsidRPr="00547352">
        <w:rPr>
          <w:rFonts w:ascii="Tahoma" w:eastAsia="Times New Roman" w:hAnsi="Tahoma" w:cs="Tahoma"/>
          <w:bCs/>
          <w:lang w:eastAsia="en-US" w:bidi="ar-SA"/>
        </w:rPr>
        <w:t>………………………………………………………………………</w:t>
      </w:r>
      <w:r w:rsidR="00547352">
        <w:rPr>
          <w:rFonts w:ascii="Tahoma" w:eastAsia="Times New Roman" w:hAnsi="Tahoma" w:cs="Tahoma"/>
          <w:bCs/>
          <w:lang w:eastAsia="en-US" w:bidi="ar-SA"/>
        </w:rPr>
        <w:t>......................................</w:t>
      </w:r>
      <w:r w:rsidR="008E1825" w:rsidRPr="00547352">
        <w:rPr>
          <w:rFonts w:ascii="Tahoma" w:hAnsi="Tahoma" w:cs="Tahoma"/>
        </w:rPr>
        <w:t xml:space="preserve"> </w:t>
      </w:r>
    </w:p>
    <w:p w:rsidR="00547352" w:rsidRDefault="00547352" w:rsidP="001B11C1">
      <w:pPr>
        <w:widowControl/>
        <w:spacing w:after="120" w:line="360" w:lineRule="atLeast"/>
        <w:ind w:left="709"/>
        <w:jc w:val="center"/>
        <w:rPr>
          <w:rFonts w:ascii="Tahoma" w:eastAsia="Times New Roman" w:hAnsi="Tahoma" w:cs="Tahoma"/>
          <w:b/>
          <w:bCs/>
          <w:lang w:eastAsia="en-US" w:bidi="ar-SA"/>
        </w:rPr>
      </w:pPr>
    </w:p>
    <w:p w:rsidR="007B2712" w:rsidRPr="00547352" w:rsidRDefault="007B2712" w:rsidP="001B11C1">
      <w:pPr>
        <w:widowControl/>
        <w:spacing w:after="120" w:line="360" w:lineRule="atLeast"/>
        <w:ind w:left="709"/>
        <w:jc w:val="center"/>
        <w:rPr>
          <w:rFonts w:ascii="Tahoma" w:eastAsia="Times New Roman" w:hAnsi="Tahoma" w:cs="Tahoma"/>
          <w:b/>
          <w:bCs/>
          <w:lang w:eastAsia="en-US" w:bidi="ar-SA"/>
        </w:rPr>
      </w:pPr>
      <w:r w:rsidRPr="00547352">
        <w:rPr>
          <w:rFonts w:ascii="Tahoma" w:eastAsia="Times New Roman" w:hAnsi="Tahoma" w:cs="Tahoma"/>
          <w:b/>
          <w:bCs/>
          <w:lang w:eastAsia="en-US" w:bidi="ar-SA"/>
        </w:rPr>
        <w:t xml:space="preserve">Д Е К Л А Р И Р А М, </w:t>
      </w:r>
    </w:p>
    <w:p w:rsidR="007B2712" w:rsidRPr="00547352" w:rsidRDefault="00547352" w:rsidP="00437300">
      <w:pPr>
        <w:widowControl/>
        <w:spacing w:after="120" w:line="320" w:lineRule="atLeast"/>
        <w:jc w:val="both"/>
        <w:rPr>
          <w:rFonts w:ascii="Tahoma" w:eastAsia="Times New Roman" w:hAnsi="Tahoma" w:cs="Tahoma"/>
          <w:bCs/>
          <w:lang w:eastAsia="en-US" w:bidi="ar-SA"/>
        </w:rPr>
      </w:pPr>
      <w:r>
        <w:rPr>
          <w:rFonts w:ascii="Tahoma" w:eastAsia="Times New Roman" w:hAnsi="Tahoma" w:cs="Tahoma"/>
          <w:bCs/>
          <w:lang w:eastAsia="en-US" w:bidi="ar-SA"/>
        </w:rPr>
        <w:tab/>
      </w:r>
      <w:r w:rsidR="007B2712" w:rsidRPr="00547352">
        <w:rPr>
          <w:rFonts w:ascii="Tahoma" w:eastAsia="Times New Roman" w:hAnsi="Tahoma" w:cs="Tahoma"/>
          <w:bCs/>
          <w:lang w:eastAsia="en-US" w:bidi="ar-SA"/>
        </w:rPr>
        <w:t xml:space="preserve">че </w:t>
      </w:r>
      <w:r w:rsidR="001B11C1" w:rsidRPr="00547352">
        <w:rPr>
          <w:rFonts w:ascii="Tahoma" w:eastAsia="Times New Roman" w:hAnsi="Tahoma" w:cs="Tahoma"/>
          <w:bCs/>
          <w:lang w:eastAsia="en-US" w:bidi="ar-SA"/>
        </w:rPr>
        <w:t xml:space="preserve">съгласно чл. 13 от Регламент (ЕС) 2016/679 на Европейския съюз и на Съвета от 27 април 2016 година относно защита на физическите лица във връзка с обработването на лични данни и относно свободното движение на такива данни и за отмяна на Директива 95/46 / ЕО (Общ регламент за защита на данните), </w:t>
      </w:r>
      <w:r w:rsidR="007B2712" w:rsidRPr="00547352">
        <w:rPr>
          <w:rFonts w:ascii="Tahoma" w:eastAsia="Times New Roman" w:hAnsi="Tahoma" w:cs="Tahoma"/>
          <w:bCs/>
          <w:lang w:eastAsia="en-US" w:bidi="ar-SA"/>
        </w:rPr>
        <w:t>съм информиран/а относно</w:t>
      </w:r>
      <w:r w:rsidR="001B11C1" w:rsidRPr="00547352">
        <w:rPr>
          <w:rFonts w:ascii="Tahoma" w:eastAsia="Times New Roman" w:hAnsi="Tahoma" w:cs="Tahoma"/>
          <w:bCs/>
          <w:lang w:eastAsia="en-US" w:bidi="ar-SA"/>
        </w:rPr>
        <w:t xml:space="preserve"> </w:t>
      </w:r>
      <w:r w:rsidR="00423F2C" w:rsidRPr="00547352">
        <w:rPr>
          <w:rFonts w:ascii="Tahoma" w:eastAsia="Times New Roman" w:hAnsi="Tahoma" w:cs="Tahoma"/>
          <w:bCs/>
          <w:lang w:eastAsia="en-US" w:bidi="ar-SA"/>
        </w:rPr>
        <w:t xml:space="preserve">следните обстоятелства, свързани </w:t>
      </w:r>
      <w:r w:rsidR="00466C79" w:rsidRPr="00547352">
        <w:rPr>
          <w:rFonts w:ascii="Tahoma" w:eastAsia="Times New Roman" w:hAnsi="Tahoma" w:cs="Tahoma"/>
          <w:bCs/>
          <w:lang w:eastAsia="en-US" w:bidi="ar-SA"/>
        </w:rPr>
        <w:t xml:space="preserve">с </w:t>
      </w:r>
      <w:r w:rsidR="00423F2C" w:rsidRPr="00547352">
        <w:rPr>
          <w:rFonts w:ascii="Tahoma" w:eastAsia="Times New Roman" w:hAnsi="Tahoma" w:cs="Tahoma"/>
          <w:bCs/>
          <w:lang w:eastAsia="en-US" w:bidi="ar-SA"/>
        </w:rPr>
        <w:t>обработването на личните ми данни</w:t>
      </w:r>
      <w:r w:rsidR="001B11C1" w:rsidRPr="00547352">
        <w:rPr>
          <w:rFonts w:ascii="Tahoma" w:eastAsia="Times New Roman" w:hAnsi="Tahoma" w:cs="Tahoma"/>
          <w:bCs/>
          <w:lang w:eastAsia="en-US" w:bidi="ar-SA"/>
        </w:rPr>
        <w:t>:</w:t>
      </w:r>
    </w:p>
    <w:p w:rsidR="00082FE6" w:rsidRPr="00547352" w:rsidRDefault="00547352" w:rsidP="00437300">
      <w:pPr>
        <w:widowControl/>
        <w:spacing w:after="120" w:line="320" w:lineRule="atLeast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b/>
          <w:bCs/>
          <w:lang w:eastAsia="en-US" w:bidi="ar-SA"/>
        </w:rPr>
        <w:tab/>
      </w:r>
      <w:r w:rsidR="001B11C1" w:rsidRPr="00547352">
        <w:rPr>
          <w:rFonts w:ascii="Tahoma" w:eastAsia="Times New Roman" w:hAnsi="Tahoma" w:cs="Tahoma"/>
          <w:b/>
          <w:bCs/>
          <w:lang w:eastAsia="en-US" w:bidi="ar-SA"/>
        </w:rPr>
        <w:t>Администратор:</w:t>
      </w:r>
      <w:r w:rsidR="001B11C1" w:rsidRPr="00547352">
        <w:rPr>
          <w:rFonts w:ascii="Tahoma" w:eastAsia="Times New Roman" w:hAnsi="Tahoma" w:cs="Tahoma"/>
          <w:bCs/>
          <w:lang w:eastAsia="en-US" w:bidi="ar-SA"/>
        </w:rPr>
        <w:t xml:space="preserve"> </w:t>
      </w:r>
      <w:r w:rsidR="00B04F1A" w:rsidRPr="00547352">
        <w:rPr>
          <w:rFonts w:ascii="Tahoma" w:eastAsia="Times New Roman" w:hAnsi="Tahoma" w:cs="Tahoma"/>
          <w:bCs/>
          <w:lang w:eastAsia="en-US" w:bidi="ar-SA"/>
        </w:rPr>
        <w:t>Изпълнителна агенция по сортоизпитване, апробация и семеконтрол</w:t>
      </w:r>
      <w:r w:rsidR="00082FE6" w:rsidRPr="00547352">
        <w:rPr>
          <w:rFonts w:ascii="Tahoma" w:hAnsi="Tahoma" w:cs="Tahoma"/>
        </w:rPr>
        <w:t xml:space="preserve">, гр. София, бул. </w:t>
      </w:r>
      <w:r w:rsidR="00D9497A" w:rsidRPr="00547352">
        <w:rPr>
          <w:rFonts w:ascii="Tahoma" w:hAnsi="Tahoma" w:cs="Tahoma"/>
        </w:rPr>
        <w:t>„</w:t>
      </w:r>
      <w:r w:rsidR="00B04F1A" w:rsidRPr="00547352">
        <w:rPr>
          <w:rFonts w:ascii="Tahoma" w:hAnsi="Tahoma" w:cs="Tahoma"/>
        </w:rPr>
        <w:t>Цариградско шосе“ 125, бл. 1</w:t>
      </w:r>
      <w:r w:rsidR="00082FE6" w:rsidRPr="00547352">
        <w:rPr>
          <w:rFonts w:ascii="Tahoma" w:hAnsi="Tahoma" w:cs="Tahoma"/>
        </w:rPr>
        <w:t xml:space="preserve">, тел. 02 </w:t>
      </w:r>
      <w:r w:rsidR="00B04F1A" w:rsidRPr="00547352">
        <w:rPr>
          <w:rFonts w:ascii="Tahoma" w:hAnsi="Tahoma" w:cs="Tahoma"/>
        </w:rPr>
        <w:t>8700375</w:t>
      </w:r>
    </w:p>
    <w:p w:rsidR="00B04F1A" w:rsidRPr="00547352" w:rsidRDefault="00547352" w:rsidP="00437300">
      <w:pPr>
        <w:widowControl/>
        <w:spacing w:after="120" w:line="320" w:lineRule="atLeast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b/>
          <w:bCs/>
          <w:lang w:eastAsia="en-US" w:bidi="ar-SA"/>
        </w:rPr>
        <w:tab/>
      </w:r>
      <w:r w:rsidR="00B61720" w:rsidRPr="00547352">
        <w:rPr>
          <w:rFonts w:ascii="Tahoma" w:eastAsia="Times New Roman" w:hAnsi="Tahoma" w:cs="Tahoma"/>
          <w:b/>
          <w:bCs/>
          <w:lang w:eastAsia="en-US" w:bidi="ar-SA"/>
        </w:rPr>
        <w:t>Координати за връзка с длъжностното лице по защита на данните</w:t>
      </w:r>
      <w:r w:rsidR="001B11C1" w:rsidRPr="00547352">
        <w:rPr>
          <w:rFonts w:ascii="Tahoma" w:eastAsia="Times New Roman" w:hAnsi="Tahoma" w:cs="Tahoma"/>
          <w:b/>
          <w:bCs/>
          <w:lang w:eastAsia="en-US" w:bidi="ar-SA"/>
        </w:rPr>
        <w:t>:</w:t>
      </w:r>
      <w:r w:rsidR="001B11C1" w:rsidRPr="00547352">
        <w:rPr>
          <w:rFonts w:ascii="Tahoma" w:eastAsia="Times New Roman" w:hAnsi="Tahoma" w:cs="Tahoma"/>
          <w:bCs/>
          <w:lang w:eastAsia="en-US" w:bidi="ar-SA"/>
        </w:rPr>
        <w:t xml:space="preserve"> </w:t>
      </w:r>
      <w:r w:rsidR="00B04F1A" w:rsidRPr="00547352">
        <w:rPr>
          <w:rFonts w:ascii="Tahoma" w:eastAsia="Times New Roman" w:hAnsi="Tahoma" w:cs="Tahoma"/>
          <w:bCs/>
          <w:lang w:eastAsia="en-US" w:bidi="ar-SA"/>
        </w:rPr>
        <w:t>Изпълнителна агенция по сортоизпитване, апробация и семеконтрол</w:t>
      </w:r>
      <w:r w:rsidR="00B04F1A" w:rsidRPr="00547352">
        <w:rPr>
          <w:rFonts w:ascii="Tahoma" w:hAnsi="Tahoma" w:cs="Tahoma"/>
        </w:rPr>
        <w:t>, гр. София, бул. „Цариградско шосе“ 125, бл. 1, тел. 02 8700375</w:t>
      </w:r>
    </w:p>
    <w:p w:rsidR="001B11C1" w:rsidRPr="00547352" w:rsidRDefault="00547352" w:rsidP="00437300">
      <w:pPr>
        <w:widowControl/>
        <w:spacing w:after="120" w:line="320" w:lineRule="atLeast"/>
        <w:jc w:val="both"/>
        <w:rPr>
          <w:rFonts w:ascii="Tahoma" w:eastAsia="Times New Roman" w:hAnsi="Tahoma" w:cs="Tahoma"/>
          <w:bCs/>
          <w:lang w:eastAsia="en-US" w:bidi="ar-SA"/>
        </w:rPr>
      </w:pPr>
      <w:r>
        <w:rPr>
          <w:rFonts w:ascii="Tahoma" w:eastAsia="Times New Roman" w:hAnsi="Tahoma" w:cs="Tahoma"/>
          <w:b/>
          <w:bCs/>
          <w:lang w:eastAsia="en-US" w:bidi="ar-SA"/>
        </w:rPr>
        <w:tab/>
      </w:r>
      <w:r w:rsidR="001B11C1" w:rsidRPr="00547352">
        <w:rPr>
          <w:rFonts w:ascii="Tahoma" w:eastAsia="Times New Roman" w:hAnsi="Tahoma" w:cs="Tahoma"/>
          <w:b/>
          <w:bCs/>
          <w:lang w:eastAsia="en-US" w:bidi="ar-SA"/>
        </w:rPr>
        <w:t>Цели на обработването на лични данни:</w:t>
      </w:r>
      <w:r w:rsidR="001B11C1" w:rsidRPr="00547352">
        <w:rPr>
          <w:rFonts w:ascii="Tahoma" w:eastAsia="Times New Roman" w:hAnsi="Tahoma" w:cs="Tahoma"/>
          <w:bCs/>
          <w:lang w:eastAsia="en-US" w:bidi="ar-SA"/>
        </w:rPr>
        <w:t xml:space="preserve"> Управление на човешките ресурси;</w:t>
      </w:r>
      <w:r w:rsidR="0018277C" w:rsidRPr="00547352">
        <w:rPr>
          <w:rFonts w:ascii="Tahoma" w:eastAsia="Times New Roman" w:hAnsi="Tahoma" w:cs="Tahoma"/>
          <w:bCs/>
          <w:lang w:eastAsia="en-US" w:bidi="ar-SA"/>
        </w:rPr>
        <w:t xml:space="preserve"> </w:t>
      </w:r>
    </w:p>
    <w:p w:rsidR="001B11C1" w:rsidRPr="00547352" w:rsidRDefault="00547352" w:rsidP="00437300">
      <w:pPr>
        <w:widowControl/>
        <w:spacing w:after="120" w:line="320" w:lineRule="atLeast"/>
        <w:jc w:val="both"/>
        <w:rPr>
          <w:rFonts w:ascii="Tahoma" w:eastAsia="Times New Roman" w:hAnsi="Tahoma" w:cs="Tahoma"/>
          <w:bCs/>
          <w:lang w:eastAsia="en-US" w:bidi="ar-SA"/>
        </w:rPr>
      </w:pPr>
      <w:r>
        <w:rPr>
          <w:rFonts w:ascii="Tahoma" w:eastAsia="Times New Roman" w:hAnsi="Tahoma" w:cs="Tahoma"/>
          <w:b/>
          <w:bCs/>
          <w:lang w:eastAsia="en-US" w:bidi="ar-SA"/>
        </w:rPr>
        <w:tab/>
      </w:r>
      <w:r w:rsidR="001B11C1" w:rsidRPr="00547352">
        <w:rPr>
          <w:rFonts w:ascii="Tahoma" w:eastAsia="Times New Roman" w:hAnsi="Tahoma" w:cs="Tahoma"/>
          <w:b/>
          <w:bCs/>
          <w:lang w:eastAsia="en-US" w:bidi="ar-SA"/>
        </w:rPr>
        <w:t>Правно основание за обработването на лични данни:</w:t>
      </w:r>
      <w:r w:rsidR="001B11C1" w:rsidRPr="00547352">
        <w:rPr>
          <w:rFonts w:ascii="Tahoma" w:eastAsia="Times New Roman" w:hAnsi="Tahoma" w:cs="Tahoma"/>
          <w:bCs/>
          <w:lang w:eastAsia="en-US" w:bidi="ar-SA"/>
        </w:rPr>
        <w:t xml:space="preserve"> </w:t>
      </w:r>
      <w:r w:rsidR="00082FE6" w:rsidRPr="00547352">
        <w:rPr>
          <w:rFonts w:ascii="Tahoma" w:hAnsi="Tahoma" w:cs="Tahoma"/>
        </w:rPr>
        <w:t xml:space="preserve">Закон за администрацията, </w:t>
      </w:r>
      <w:r w:rsidR="00A82548" w:rsidRPr="00547352">
        <w:rPr>
          <w:rFonts w:ascii="Tahoma" w:hAnsi="Tahoma" w:cs="Tahoma"/>
        </w:rPr>
        <w:t>Кодекс на труда, Кодекс за социално осигурява</w:t>
      </w:r>
      <w:r w:rsidR="009E005F" w:rsidRPr="00547352">
        <w:rPr>
          <w:rFonts w:ascii="Tahoma" w:hAnsi="Tahoma" w:cs="Tahoma"/>
        </w:rPr>
        <w:t>не, Закон за държавния служител</w:t>
      </w:r>
      <w:r w:rsidR="009E005F" w:rsidRPr="00547352">
        <w:rPr>
          <w:rFonts w:ascii="Tahoma" w:hAnsi="Tahoma" w:cs="Tahoma"/>
          <w:lang w:val="en-US"/>
        </w:rPr>
        <w:t>,</w:t>
      </w:r>
      <w:r w:rsidR="00F101A6" w:rsidRPr="00547352">
        <w:rPr>
          <w:rFonts w:ascii="Tahoma" w:hAnsi="Tahoma" w:cs="Tahoma"/>
        </w:rPr>
        <w:t xml:space="preserve"> Закон за дипломатическата служба</w:t>
      </w:r>
      <w:r w:rsidR="00F101A6" w:rsidRPr="00547352">
        <w:rPr>
          <w:rFonts w:ascii="Tahoma" w:hAnsi="Tahoma" w:cs="Tahoma"/>
          <w:lang w:val="en-US"/>
        </w:rPr>
        <w:t xml:space="preserve">, </w:t>
      </w:r>
      <w:r w:rsidR="009E005F" w:rsidRPr="00547352">
        <w:rPr>
          <w:rFonts w:ascii="Tahoma" w:hAnsi="Tahoma" w:cs="Tahoma"/>
        </w:rPr>
        <w:t xml:space="preserve">Закон за здравословните и безопасни условия на труд </w:t>
      </w:r>
      <w:r w:rsidR="00A82548" w:rsidRPr="00547352">
        <w:rPr>
          <w:rFonts w:ascii="Tahoma" w:hAnsi="Tahoma" w:cs="Tahoma"/>
        </w:rPr>
        <w:t xml:space="preserve">и подзаконовите нормативни актове по прилагането им, </w:t>
      </w:r>
      <w:r w:rsidR="009E005F" w:rsidRPr="00547352">
        <w:rPr>
          <w:rFonts w:ascii="Tahoma" w:hAnsi="Tahoma" w:cs="Tahoma"/>
        </w:rPr>
        <w:t>Наредбата за установяване, разкриване, разследване, регистриране и отчитане на трудовите злополуки</w:t>
      </w:r>
      <w:r w:rsidR="009E005F" w:rsidRPr="00547352">
        <w:rPr>
          <w:rFonts w:ascii="Tahoma" w:hAnsi="Tahoma" w:cs="Tahoma"/>
          <w:lang w:val="en-US"/>
        </w:rPr>
        <w:t xml:space="preserve">, </w:t>
      </w:r>
      <w:r w:rsidR="00A82548" w:rsidRPr="00547352">
        <w:rPr>
          <w:rFonts w:ascii="Tahoma" w:hAnsi="Tahoma" w:cs="Tahoma"/>
        </w:rPr>
        <w:t>Наредба за студентските стажове в държавната администрация;</w:t>
      </w:r>
    </w:p>
    <w:p w:rsidR="00B96BBF" w:rsidRPr="00547352" w:rsidRDefault="00547352" w:rsidP="00B96BBF">
      <w:pPr>
        <w:widowControl/>
        <w:spacing w:after="120" w:line="320" w:lineRule="atLeast"/>
        <w:jc w:val="both"/>
        <w:rPr>
          <w:rFonts w:ascii="Tahoma" w:eastAsia="Times New Roman" w:hAnsi="Tahoma" w:cs="Tahoma"/>
          <w:bCs/>
          <w:lang w:eastAsia="en-US" w:bidi="ar-SA"/>
        </w:rPr>
      </w:pPr>
      <w:r>
        <w:rPr>
          <w:rFonts w:ascii="Tahoma" w:eastAsia="Times New Roman" w:hAnsi="Tahoma" w:cs="Tahoma"/>
          <w:b/>
          <w:bCs/>
          <w:lang w:eastAsia="en-US" w:bidi="ar-SA"/>
        </w:rPr>
        <w:tab/>
      </w:r>
      <w:r w:rsidR="001B11C1" w:rsidRPr="00547352">
        <w:rPr>
          <w:rFonts w:ascii="Tahoma" w:eastAsia="Times New Roman" w:hAnsi="Tahoma" w:cs="Tahoma"/>
          <w:b/>
          <w:bCs/>
          <w:lang w:eastAsia="en-US" w:bidi="ar-SA"/>
        </w:rPr>
        <w:t>Срок за съхранение на личните данни:</w:t>
      </w:r>
      <w:r w:rsidR="001B11C1" w:rsidRPr="00547352">
        <w:rPr>
          <w:rFonts w:ascii="Tahoma" w:eastAsia="Times New Roman" w:hAnsi="Tahoma" w:cs="Tahoma"/>
          <w:bCs/>
          <w:lang w:eastAsia="en-US" w:bidi="ar-SA"/>
        </w:rPr>
        <w:t xml:space="preserve"> </w:t>
      </w:r>
    </w:p>
    <w:p w:rsidR="00B96BBF" w:rsidRPr="00547352" w:rsidRDefault="00B96BBF" w:rsidP="00547352">
      <w:pPr>
        <w:pStyle w:val="ListParagraph"/>
        <w:widowControl/>
        <w:numPr>
          <w:ilvl w:val="0"/>
          <w:numId w:val="36"/>
        </w:numPr>
        <w:spacing w:line="360" w:lineRule="atLeast"/>
        <w:ind w:left="426" w:firstLine="708"/>
        <w:jc w:val="both"/>
        <w:rPr>
          <w:rFonts w:ascii="Tahoma" w:eastAsia="Times New Roman" w:hAnsi="Tahoma" w:cs="Tahoma"/>
          <w:bCs/>
          <w:lang w:eastAsia="en-US" w:bidi="ar-SA"/>
        </w:rPr>
      </w:pPr>
      <w:r w:rsidRPr="00547352">
        <w:rPr>
          <w:rFonts w:ascii="Tahoma" w:eastAsia="Times New Roman" w:hAnsi="Tahoma" w:cs="Tahoma"/>
          <w:bCs/>
          <w:lang w:eastAsia="en-US" w:bidi="ar-SA"/>
        </w:rPr>
        <w:t xml:space="preserve">3 години; </w:t>
      </w:r>
    </w:p>
    <w:p w:rsidR="00B96BBF" w:rsidRPr="00547352" w:rsidRDefault="00716877" w:rsidP="00547352">
      <w:pPr>
        <w:pStyle w:val="ListParagraph"/>
        <w:widowControl/>
        <w:numPr>
          <w:ilvl w:val="0"/>
          <w:numId w:val="36"/>
        </w:numPr>
        <w:spacing w:line="360" w:lineRule="atLeast"/>
        <w:ind w:left="426" w:firstLine="708"/>
        <w:jc w:val="both"/>
        <w:rPr>
          <w:rFonts w:ascii="Tahoma" w:eastAsia="Times New Roman" w:hAnsi="Tahoma" w:cs="Tahoma"/>
          <w:bCs/>
          <w:lang w:eastAsia="en-US" w:bidi="ar-SA"/>
        </w:rPr>
      </w:pPr>
      <w:r w:rsidRPr="00547352">
        <w:rPr>
          <w:rFonts w:ascii="Tahoma" w:eastAsia="Times New Roman" w:hAnsi="Tahoma" w:cs="Tahoma"/>
          <w:bCs/>
          <w:lang w:eastAsia="en-US" w:bidi="ar-SA"/>
        </w:rPr>
        <w:t>в</w:t>
      </w:r>
      <w:r w:rsidR="00FB61AD" w:rsidRPr="00547352">
        <w:rPr>
          <w:rFonts w:ascii="Tahoma" w:eastAsia="Times New Roman" w:hAnsi="Tahoma" w:cs="Tahoma"/>
          <w:bCs/>
          <w:lang w:eastAsia="en-US" w:bidi="ar-SA"/>
        </w:rPr>
        <w:t xml:space="preserve"> с</w:t>
      </w:r>
      <w:r w:rsidR="00B96BBF" w:rsidRPr="00547352">
        <w:rPr>
          <w:rFonts w:ascii="Tahoma" w:eastAsia="Times New Roman" w:hAnsi="Tahoma" w:cs="Tahoma"/>
          <w:bCs/>
          <w:lang w:eastAsia="en-US" w:bidi="ar-SA"/>
        </w:rPr>
        <w:t>лужебно</w:t>
      </w:r>
      <w:r w:rsidR="00FB61AD" w:rsidRPr="00547352">
        <w:rPr>
          <w:rFonts w:ascii="Tahoma" w:eastAsia="Times New Roman" w:hAnsi="Tahoma" w:cs="Tahoma"/>
          <w:bCs/>
          <w:lang w:eastAsia="en-US" w:bidi="ar-SA"/>
        </w:rPr>
        <w:t>то</w:t>
      </w:r>
      <w:r w:rsidR="00B96BBF" w:rsidRPr="00547352">
        <w:rPr>
          <w:rFonts w:ascii="Tahoma" w:eastAsia="Times New Roman" w:hAnsi="Tahoma" w:cs="Tahoma"/>
          <w:bCs/>
          <w:lang w:eastAsia="en-US" w:bidi="ar-SA"/>
        </w:rPr>
        <w:t xml:space="preserve"> досие – 10 г. след прекратяване на правоотношението. При преминаване на държавна служба в друга администрация служебното досие се изпраща на администрацията на новоназначението.</w:t>
      </w:r>
    </w:p>
    <w:p w:rsidR="00B96BBF" w:rsidRPr="00547352" w:rsidRDefault="00716877" w:rsidP="00547352">
      <w:pPr>
        <w:pStyle w:val="ListParagraph"/>
        <w:widowControl/>
        <w:numPr>
          <w:ilvl w:val="0"/>
          <w:numId w:val="36"/>
        </w:numPr>
        <w:spacing w:line="360" w:lineRule="atLeast"/>
        <w:ind w:left="426" w:firstLine="708"/>
        <w:jc w:val="both"/>
        <w:rPr>
          <w:rFonts w:ascii="Tahoma" w:eastAsia="Times New Roman" w:hAnsi="Tahoma" w:cs="Tahoma"/>
          <w:bCs/>
          <w:lang w:eastAsia="en-US" w:bidi="ar-SA"/>
        </w:rPr>
      </w:pPr>
      <w:r w:rsidRPr="00547352">
        <w:rPr>
          <w:rFonts w:ascii="Tahoma" w:eastAsia="Times New Roman" w:hAnsi="Tahoma" w:cs="Tahoma"/>
          <w:bCs/>
          <w:lang w:eastAsia="en-US" w:bidi="ar-SA"/>
        </w:rPr>
        <w:lastRenderedPageBreak/>
        <w:t>в</w:t>
      </w:r>
      <w:r w:rsidR="00FB61AD" w:rsidRPr="00547352">
        <w:rPr>
          <w:rFonts w:ascii="Tahoma" w:eastAsia="Times New Roman" w:hAnsi="Tahoma" w:cs="Tahoma"/>
          <w:bCs/>
          <w:lang w:eastAsia="en-US" w:bidi="ar-SA"/>
        </w:rPr>
        <w:t xml:space="preserve"> т</w:t>
      </w:r>
      <w:r w:rsidR="00B96BBF" w:rsidRPr="00547352">
        <w:rPr>
          <w:rFonts w:ascii="Tahoma" w:eastAsia="Times New Roman" w:hAnsi="Tahoma" w:cs="Tahoma"/>
          <w:bCs/>
          <w:lang w:eastAsia="en-US" w:bidi="ar-SA"/>
        </w:rPr>
        <w:t>рудово досие – 5 г. след прекратяване на правоотношението;</w:t>
      </w:r>
    </w:p>
    <w:p w:rsidR="00716877" w:rsidRPr="00547352" w:rsidRDefault="00716877" w:rsidP="00716877">
      <w:pPr>
        <w:pStyle w:val="ListParagraph"/>
        <w:widowControl/>
        <w:ind w:left="425"/>
        <w:jc w:val="both"/>
        <w:rPr>
          <w:rFonts w:ascii="Tahoma" w:eastAsia="Times New Roman" w:hAnsi="Tahoma" w:cs="Tahoma"/>
          <w:bCs/>
          <w:lang w:eastAsia="en-US" w:bidi="ar-SA"/>
        </w:rPr>
      </w:pPr>
    </w:p>
    <w:p w:rsidR="001B11C1" w:rsidRPr="00547352" w:rsidRDefault="00547352" w:rsidP="00B96BBF">
      <w:pPr>
        <w:widowControl/>
        <w:spacing w:after="120" w:line="320" w:lineRule="atLeast"/>
        <w:jc w:val="both"/>
        <w:rPr>
          <w:rFonts w:ascii="Tahoma" w:eastAsia="Times New Roman" w:hAnsi="Tahoma" w:cs="Tahoma"/>
          <w:bCs/>
          <w:lang w:eastAsia="en-US" w:bidi="ar-SA"/>
        </w:rPr>
      </w:pPr>
      <w:r>
        <w:rPr>
          <w:rFonts w:ascii="Tahoma" w:eastAsia="Times New Roman" w:hAnsi="Tahoma" w:cs="Tahoma"/>
          <w:b/>
          <w:bCs/>
          <w:lang w:eastAsia="en-US" w:bidi="ar-SA"/>
        </w:rPr>
        <w:tab/>
      </w:r>
      <w:r w:rsidR="00082FE6" w:rsidRPr="00547352">
        <w:rPr>
          <w:rFonts w:ascii="Tahoma" w:eastAsia="Times New Roman" w:hAnsi="Tahoma" w:cs="Tahoma"/>
          <w:b/>
          <w:bCs/>
          <w:lang w:eastAsia="en-US" w:bidi="ar-SA"/>
        </w:rPr>
        <w:t>Категории получатели</w:t>
      </w:r>
      <w:r w:rsidR="001B11C1" w:rsidRPr="00547352">
        <w:rPr>
          <w:rFonts w:ascii="Tahoma" w:eastAsia="Times New Roman" w:hAnsi="Tahoma" w:cs="Tahoma"/>
          <w:b/>
          <w:bCs/>
          <w:lang w:eastAsia="en-US" w:bidi="ar-SA"/>
        </w:rPr>
        <w:t xml:space="preserve"> на личните данни: </w:t>
      </w:r>
      <w:r w:rsidR="00FB61AD" w:rsidRPr="00547352">
        <w:rPr>
          <w:rFonts w:ascii="Tahoma" w:eastAsia="Times New Roman" w:hAnsi="Tahoma" w:cs="Tahoma"/>
          <w:bCs/>
          <w:lang w:eastAsia="en-US" w:bidi="ar-SA"/>
        </w:rPr>
        <w:t xml:space="preserve">Публични органи при изпълнение на законови задължения на администратора на лични данни; </w:t>
      </w:r>
      <w:r w:rsidR="00437300" w:rsidRPr="00547352">
        <w:rPr>
          <w:rFonts w:ascii="Tahoma" w:eastAsia="Times New Roman" w:hAnsi="Tahoma" w:cs="Tahoma"/>
          <w:bCs/>
          <w:lang w:eastAsia="en-US" w:bidi="ar-SA"/>
        </w:rPr>
        <w:t>Контролни органи</w:t>
      </w:r>
      <w:r w:rsidR="00853B28" w:rsidRPr="00547352">
        <w:rPr>
          <w:rFonts w:ascii="Tahoma" w:eastAsia="Times New Roman" w:hAnsi="Tahoma" w:cs="Tahoma"/>
          <w:bCs/>
          <w:lang w:eastAsia="en-US" w:bidi="ar-SA"/>
        </w:rPr>
        <w:t>;</w:t>
      </w:r>
      <w:r w:rsidR="00437300" w:rsidRPr="00547352">
        <w:rPr>
          <w:rFonts w:ascii="Tahoma" w:eastAsia="Times New Roman" w:hAnsi="Tahoma" w:cs="Tahoma"/>
          <w:bCs/>
          <w:lang w:eastAsia="en-US" w:bidi="ar-SA"/>
        </w:rPr>
        <w:t xml:space="preserve"> Органи на съдебната власт</w:t>
      </w:r>
      <w:r w:rsidR="00853B28" w:rsidRPr="00547352">
        <w:rPr>
          <w:rFonts w:ascii="Tahoma" w:eastAsia="Times New Roman" w:hAnsi="Tahoma" w:cs="Tahoma"/>
          <w:bCs/>
          <w:lang w:eastAsia="en-US" w:bidi="ar-SA"/>
        </w:rPr>
        <w:t>;</w:t>
      </w:r>
      <w:r w:rsidR="00437300" w:rsidRPr="00547352">
        <w:rPr>
          <w:rFonts w:ascii="Tahoma" w:eastAsia="Times New Roman" w:hAnsi="Tahoma" w:cs="Tahoma"/>
          <w:bCs/>
          <w:lang w:eastAsia="en-US" w:bidi="ar-SA"/>
        </w:rPr>
        <w:t xml:space="preserve"> </w:t>
      </w:r>
      <w:r w:rsidR="00FB61AD" w:rsidRPr="00547352">
        <w:rPr>
          <w:rFonts w:ascii="Tahoma" w:eastAsia="Times New Roman" w:hAnsi="Tahoma" w:cs="Tahoma"/>
          <w:bCs/>
          <w:lang w:eastAsia="en-US" w:bidi="ar-SA"/>
        </w:rPr>
        <w:t xml:space="preserve">Ако е приложимо и на: Институцията, в която лицето заема/ще заеме длъжността, в случай че е различна от </w:t>
      </w:r>
      <w:r w:rsidR="00B04F1A" w:rsidRPr="00547352">
        <w:rPr>
          <w:rFonts w:ascii="Tahoma" w:eastAsia="Times New Roman" w:hAnsi="Tahoma" w:cs="Tahoma"/>
          <w:bCs/>
          <w:lang w:eastAsia="en-US" w:bidi="ar-SA"/>
        </w:rPr>
        <w:t>ИАСАС</w:t>
      </w:r>
      <w:r w:rsidR="00FB61AD" w:rsidRPr="00547352">
        <w:rPr>
          <w:rFonts w:ascii="Tahoma" w:eastAsia="Times New Roman" w:hAnsi="Tahoma" w:cs="Tahoma"/>
          <w:bCs/>
          <w:lang w:eastAsia="en-US" w:bidi="ar-SA"/>
        </w:rPr>
        <w:t>; Служби по трудова медицина и здравни заведения за провеждане на профилактични медицински прегледи – след сключен договор</w:t>
      </w:r>
      <w:r w:rsidR="0099474A" w:rsidRPr="00547352">
        <w:rPr>
          <w:rFonts w:ascii="Tahoma" w:eastAsia="Times New Roman" w:hAnsi="Tahoma" w:cs="Tahoma"/>
          <w:bCs/>
          <w:lang w:eastAsia="en-US" w:bidi="ar-SA"/>
        </w:rPr>
        <w:t>; Обучаващи институции</w:t>
      </w:r>
      <w:r w:rsidR="00FB61AD" w:rsidRPr="00547352">
        <w:rPr>
          <w:rFonts w:ascii="Tahoma" w:hAnsi="Tahoma" w:cs="Tahoma"/>
        </w:rPr>
        <w:t xml:space="preserve"> – осигуряване на условия за професионално и служебно развитие</w:t>
      </w:r>
      <w:r w:rsidR="0099474A" w:rsidRPr="00547352">
        <w:rPr>
          <w:rFonts w:ascii="Tahoma" w:eastAsia="Times New Roman" w:hAnsi="Tahoma" w:cs="Tahoma"/>
          <w:bCs/>
          <w:lang w:eastAsia="en-US" w:bidi="ar-SA"/>
        </w:rPr>
        <w:t xml:space="preserve">; </w:t>
      </w:r>
      <w:r w:rsidR="00853B28" w:rsidRPr="00547352">
        <w:rPr>
          <w:rFonts w:ascii="Tahoma" w:eastAsia="Times New Roman" w:hAnsi="Tahoma" w:cs="Tahoma"/>
          <w:bCs/>
          <w:lang w:eastAsia="en-US" w:bidi="ar-SA"/>
        </w:rPr>
        <w:t xml:space="preserve">Трета държава или международна организация, </w:t>
      </w:r>
      <w:r w:rsidR="00B61720" w:rsidRPr="00547352">
        <w:rPr>
          <w:rFonts w:ascii="Tahoma" w:eastAsia="Times New Roman" w:hAnsi="Tahoma" w:cs="Tahoma"/>
          <w:bCs/>
          <w:lang w:eastAsia="en-US" w:bidi="ar-SA"/>
        </w:rPr>
        <w:t>при</w:t>
      </w:r>
      <w:r w:rsidR="00853B28" w:rsidRPr="00547352">
        <w:rPr>
          <w:rFonts w:ascii="Tahoma" w:eastAsia="Times New Roman" w:hAnsi="Tahoma" w:cs="Tahoma"/>
          <w:bCs/>
          <w:lang w:eastAsia="en-US" w:bidi="ar-SA"/>
        </w:rPr>
        <w:t xml:space="preserve"> изпълнението на задълженията и упражняването на специалните права на администратора или на субекта на данните.</w:t>
      </w:r>
    </w:p>
    <w:p w:rsidR="00412C2B" w:rsidRPr="00547352" w:rsidRDefault="00547352" w:rsidP="00437300">
      <w:pPr>
        <w:widowControl/>
        <w:spacing w:after="120" w:line="320" w:lineRule="atLeast"/>
        <w:jc w:val="both"/>
        <w:rPr>
          <w:rFonts w:ascii="Tahoma" w:eastAsia="Times New Roman" w:hAnsi="Tahoma" w:cs="Tahoma"/>
          <w:bCs/>
          <w:lang w:eastAsia="en-US" w:bidi="ar-SA"/>
        </w:rPr>
      </w:pPr>
      <w:r>
        <w:rPr>
          <w:rFonts w:ascii="Tahoma" w:eastAsia="Times New Roman" w:hAnsi="Tahoma" w:cs="Tahoma"/>
          <w:b/>
          <w:bCs/>
          <w:lang w:eastAsia="en-US" w:bidi="ar-SA"/>
        </w:rPr>
        <w:tab/>
      </w:r>
      <w:r w:rsidR="00437300" w:rsidRPr="00547352">
        <w:rPr>
          <w:rFonts w:ascii="Tahoma" w:eastAsia="Times New Roman" w:hAnsi="Tahoma" w:cs="Tahoma"/>
          <w:b/>
          <w:bCs/>
          <w:lang w:eastAsia="en-US" w:bidi="ar-SA"/>
        </w:rPr>
        <w:t>Права на субекта на данните:</w:t>
      </w:r>
      <w:r w:rsidR="00437300" w:rsidRPr="00547352">
        <w:rPr>
          <w:rFonts w:ascii="Tahoma" w:eastAsia="Times New Roman" w:hAnsi="Tahoma" w:cs="Tahoma"/>
          <w:bCs/>
          <w:lang w:eastAsia="en-US" w:bidi="ar-SA"/>
        </w:rPr>
        <w:t xml:space="preserve"> </w:t>
      </w:r>
      <w:r w:rsidR="00412C2B" w:rsidRPr="00547352">
        <w:rPr>
          <w:rFonts w:ascii="Tahoma" w:eastAsia="Times New Roman" w:hAnsi="Tahoma" w:cs="Tahoma"/>
          <w:bCs/>
          <w:lang w:eastAsia="en-US" w:bidi="ar-SA"/>
        </w:rPr>
        <w:t xml:space="preserve">Достъп до личните данни, които се събират, обработват и съхраняват в дирекция </w:t>
      </w:r>
      <w:r w:rsidR="00D9497A" w:rsidRPr="00547352">
        <w:rPr>
          <w:rFonts w:ascii="Tahoma" w:eastAsia="Times New Roman" w:hAnsi="Tahoma" w:cs="Tahoma"/>
          <w:bCs/>
          <w:lang w:eastAsia="en-US" w:bidi="ar-SA"/>
        </w:rPr>
        <w:t>„</w:t>
      </w:r>
      <w:r w:rsidR="00B04F1A" w:rsidRPr="00547352">
        <w:rPr>
          <w:rFonts w:ascii="Tahoma" w:eastAsia="Times New Roman" w:hAnsi="Tahoma" w:cs="Tahoma"/>
          <w:bCs/>
          <w:lang w:eastAsia="en-US" w:bidi="ar-SA"/>
        </w:rPr>
        <w:t xml:space="preserve">АФО“ - </w:t>
      </w:r>
      <w:r w:rsidR="00412C2B" w:rsidRPr="00547352">
        <w:rPr>
          <w:rFonts w:ascii="Tahoma" w:eastAsia="Times New Roman" w:hAnsi="Tahoma" w:cs="Tahoma"/>
          <w:bCs/>
          <w:lang w:eastAsia="en-US" w:bidi="ar-SA"/>
        </w:rPr>
        <w:t xml:space="preserve">Човешки ресурси на </w:t>
      </w:r>
      <w:r w:rsidR="00B04F1A" w:rsidRPr="00547352">
        <w:rPr>
          <w:rFonts w:ascii="Tahoma" w:eastAsia="Times New Roman" w:hAnsi="Tahoma" w:cs="Tahoma"/>
          <w:bCs/>
          <w:lang w:eastAsia="en-US" w:bidi="ar-SA"/>
        </w:rPr>
        <w:t>ИАСАС</w:t>
      </w:r>
      <w:r w:rsidR="00412C2B" w:rsidRPr="00547352">
        <w:rPr>
          <w:rFonts w:ascii="Tahoma" w:eastAsia="Times New Roman" w:hAnsi="Tahoma" w:cs="Tahoma"/>
          <w:bCs/>
          <w:lang w:eastAsia="en-US" w:bidi="ar-SA"/>
        </w:rPr>
        <w:t>;</w:t>
      </w:r>
      <w:r w:rsidR="00437300" w:rsidRPr="00547352">
        <w:rPr>
          <w:rFonts w:ascii="Tahoma" w:eastAsia="Times New Roman" w:hAnsi="Tahoma" w:cs="Tahoma"/>
          <w:bCs/>
          <w:lang w:eastAsia="en-US" w:bidi="ar-SA"/>
        </w:rPr>
        <w:t xml:space="preserve"> Коригиране на непълни или неточни данни; Ограничаване на обработването на лични данни</w:t>
      </w:r>
      <w:r w:rsidR="00412C2B" w:rsidRPr="00547352">
        <w:rPr>
          <w:rFonts w:ascii="Tahoma" w:eastAsia="Times New Roman" w:hAnsi="Tahoma" w:cs="Tahoma"/>
          <w:bCs/>
          <w:lang w:eastAsia="en-US" w:bidi="ar-SA"/>
        </w:rPr>
        <w:t xml:space="preserve"> (ако в нормативен акт не е предвидено друго);</w:t>
      </w:r>
      <w:r w:rsidR="00437300" w:rsidRPr="00547352">
        <w:rPr>
          <w:rFonts w:ascii="Tahoma" w:eastAsia="Times New Roman" w:hAnsi="Tahoma" w:cs="Tahoma"/>
          <w:bCs/>
          <w:lang w:eastAsia="en-US" w:bidi="ar-SA"/>
        </w:rPr>
        <w:t xml:space="preserve"> Възражение срещу обработването на лични данни и/или Изтриване на личните данни (ако в нормативен акт не е предвидено друго); </w:t>
      </w:r>
      <w:r w:rsidR="00D9497A" w:rsidRPr="00547352">
        <w:rPr>
          <w:rFonts w:ascii="Tahoma" w:eastAsia="Times New Roman" w:hAnsi="Tahoma" w:cs="Tahoma"/>
          <w:bCs/>
          <w:lang w:eastAsia="en-US" w:bidi="ar-SA"/>
        </w:rPr>
        <w:t xml:space="preserve">Право на преносимост на данните; </w:t>
      </w:r>
      <w:r w:rsidR="00437300" w:rsidRPr="00547352">
        <w:rPr>
          <w:rFonts w:ascii="Tahoma" w:eastAsia="Times New Roman" w:hAnsi="Tahoma" w:cs="Tahoma"/>
          <w:bCs/>
          <w:lang w:eastAsia="en-US" w:bidi="ar-SA"/>
        </w:rPr>
        <w:t xml:space="preserve">Жалба до Комисията </w:t>
      </w:r>
      <w:r w:rsidR="00631B7B" w:rsidRPr="00547352">
        <w:rPr>
          <w:rFonts w:ascii="Tahoma" w:eastAsia="Times New Roman" w:hAnsi="Tahoma" w:cs="Tahoma"/>
          <w:bCs/>
          <w:lang w:eastAsia="en-US" w:bidi="ar-SA"/>
        </w:rPr>
        <w:t>за</w:t>
      </w:r>
      <w:r w:rsidR="00437300" w:rsidRPr="00547352">
        <w:rPr>
          <w:rFonts w:ascii="Tahoma" w:eastAsia="Times New Roman" w:hAnsi="Tahoma" w:cs="Tahoma"/>
          <w:bCs/>
          <w:lang w:eastAsia="en-US" w:bidi="ar-SA"/>
        </w:rPr>
        <w:t xml:space="preserve"> защита на личните данни; Защита по съдебен ред</w:t>
      </w:r>
      <w:r w:rsidR="00AC681E" w:rsidRPr="00547352">
        <w:rPr>
          <w:rFonts w:ascii="Tahoma" w:eastAsia="Times New Roman" w:hAnsi="Tahoma" w:cs="Tahoma"/>
          <w:bCs/>
          <w:lang w:eastAsia="en-US" w:bidi="ar-SA"/>
        </w:rPr>
        <w:t>.</w:t>
      </w:r>
    </w:p>
    <w:p w:rsidR="00437300" w:rsidRPr="00547352" w:rsidRDefault="00CF50FD" w:rsidP="009B61F6">
      <w:pPr>
        <w:widowControl/>
        <w:spacing w:after="120" w:line="320" w:lineRule="atLeast"/>
        <w:ind w:firstLine="720"/>
        <w:jc w:val="both"/>
        <w:rPr>
          <w:rFonts w:ascii="Tahoma" w:eastAsia="Times New Roman" w:hAnsi="Tahoma" w:cs="Tahoma"/>
          <w:bCs/>
          <w:lang w:eastAsia="en-US" w:bidi="ar-SA"/>
        </w:rPr>
      </w:pPr>
      <w:r w:rsidRPr="00547352">
        <w:rPr>
          <w:rFonts w:ascii="Tahoma" w:eastAsia="Times New Roman" w:hAnsi="Tahoma" w:cs="Tahoma"/>
          <w:bCs/>
          <w:lang w:eastAsia="en-US" w:bidi="ar-SA"/>
        </w:rPr>
        <w:t>Правата могат да се упражнят по всяко време на обработването на личните данни.</w:t>
      </w:r>
    </w:p>
    <w:p w:rsidR="00437300" w:rsidRPr="00547352" w:rsidRDefault="00437300" w:rsidP="00437300">
      <w:pPr>
        <w:widowControl/>
        <w:spacing w:after="120" w:line="320" w:lineRule="atLeast"/>
        <w:jc w:val="both"/>
        <w:rPr>
          <w:rFonts w:ascii="Tahoma" w:eastAsia="Times New Roman" w:hAnsi="Tahoma" w:cs="Tahoma"/>
          <w:bCs/>
          <w:lang w:eastAsia="en-US" w:bidi="ar-SA"/>
        </w:rPr>
      </w:pPr>
      <w:r w:rsidRPr="00547352">
        <w:rPr>
          <w:rFonts w:ascii="Tahoma" w:eastAsia="Times New Roman" w:hAnsi="Tahoma" w:cs="Tahoma"/>
          <w:bCs/>
          <w:lang w:eastAsia="en-US" w:bidi="ar-SA"/>
        </w:rPr>
        <w:tab/>
        <w:t>Предоставянето на лични данни и документи, съдържащи лични данни, е задължително изискване за възникване, съществуване, изменение и прекратяване на правоотношение</w:t>
      </w:r>
      <w:r w:rsidR="0099474A" w:rsidRPr="00547352">
        <w:rPr>
          <w:rFonts w:ascii="Tahoma" w:eastAsia="Times New Roman" w:hAnsi="Tahoma" w:cs="Tahoma"/>
          <w:bCs/>
          <w:lang w:eastAsia="en-US" w:bidi="ar-SA"/>
        </w:rPr>
        <w:t>то</w:t>
      </w:r>
      <w:r w:rsidRPr="00547352">
        <w:rPr>
          <w:rFonts w:ascii="Tahoma" w:eastAsia="Times New Roman" w:hAnsi="Tahoma" w:cs="Tahoma"/>
          <w:bCs/>
          <w:lang w:eastAsia="en-US" w:bidi="ar-SA"/>
        </w:rPr>
        <w:t xml:space="preserve"> на субе</w:t>
      </w:r>
      <w:r w:rsidR="00423F2C" w:rsidRPr="00547352">
        <w:rPr>
          <w:rFonts w:ascii="Tahoma" w:eastAsia="Times New Roman" w:hAnsi="Tahoma" w:cs="Tahoma"/>
          <w:bCs/>
          <w:lang w:eastAsia="en-US" w:bidi="ar-SA"/>
        </w:rPr>
        <w:t>кта на данните</w:t>
      </w:r>
      <w:r w:rsidR="00F4521D" w:rsidRPr="00547352">
        <w:rPr>
          <w:rFonts w:ascii="Tahoma" w:eastAsia="Times New Roman" w:hAnsi="Tahoma" w:cs="Tahoma"/>
          <w:bCs/>
          <w:lang w:eastAsia="en-US" w:bidi="ar-SA"/>
        </w:rPr>
        <w:t>;</w:t>
      </w:r>
      <w:r w:rsidR="0099474A" w:rsidRPr="00547352">
        <w:rPr>
          <w:rFonts w:ascii="Tahoma" w:eastAsia="Times New Roman" w:hAnsi="Tahoma" w:cs="Tahoma"/>
          <w:bCs/>
          <w:lang w:eastAsia="en-US" w:bidi="ar-SA"/>
        </w:rPr>
        <w:t xml:space="preserve"> установяване на съответствие на притежаваните образование, професионален опит и квалификация с изискването </w:t>
      </w:r>
      <w:r w:rsidR="00F4521D" w:rsidRPr="00547352">
        <w:rPr>
          <w:rFonts w:ascii="Tahoma" w:eastAsia="Times New Roman" w:hAnsi="Tahoma" w:cs="Tahoma"/>
          <w:bCs/>
          <w:lang w:eastAsia="en-US" w:bidi="ar-SA"/>
        </w:rPr>
        <w:t>з</w:t>
      </w:r>
      <w:r w:rsidR="0099474A" w:rsidRPr="00547352">
        <w:rPr>
          <w:rFonts w:ascii="Tahoma" w:eastAsia="Times New Roman" w:hAnsi="Tahoma" w:cs="Tahoma"/>
          <w:bCs/>
          <w:lang w:eastAsia="en-US" w:bidi="ar-SA"/>
        </w:rPr>
        <w:t>а заеман</w:t>
      </w:r>
      <w:r w:rsidR="00F4521D" w:rsidRPr="00547352">
        <w:rPr>
          <w:rFonts w:ascii="Tahoma" w:eastAsia="Times New Roman" w:hAnsi="Tahoma" w:cs="Tahoma"/>
          <w:bCs/>
          <w:lang w:eastAsia="en-US" w:bidi="ar-SA"/>
        </w:rPr>
        <w:t>е на</w:t>
      </w:r>
      <w:r w:rsidR="0099474A" w:rsidRPr="00547352">
        <w:rPr>
          <w:rFonts w:ascii="Tahoma" w:eastAsia="Times New Roman" w:hAnsi="Tahoma" w:cs="Tahoma"/>
          <w:bCs/>
          <w:lang w:eastAsia="en-US" w:bidi="ar-SA"/>
        </w:rPr>
        <w:t xml:space="preserve"> длъжност</w:t>
      </w:r>
      <w:r w:rsidR="0014480B" w:rsidRPr="00547352">
        <w:rPr>
          <w:rFonts w:ascii="Tahoma" w:eastAsia="Times New Roman" w:hAnsi="Tahoma" w:cs="Tahoma"/>
          <w:bCs/>
          <w:lang w:eastAsia="en-US" w:bidi="ar-SA"/>
        </w:rPr>
        <w:t>та</w:t>
      </w:r>
      <w:r w:rsidR="0099474A" w:rsidRPr="00547352">
        <w:rPr>
          <w:rFonts w:ascii="Tahoma" w:eastAsia="Times New Roman" w:hAnsi="Tahoma" w:cs="Tahoma"/>
          <w:bCs/>
          <w:lang w:eastAsia="en-US" w:bidi="ar-SA"/>
        </w:rPr>
        <w:t xml:space="preserve">; </w:t>
      </w:r>
      <w:r w:rsidR="00F4521D" w:rsidRPr="00547352">
        <w:rPr>
          <w:rFonts w:ascii="Tahoma" w:eastAsia="Times New Roman" w:hAnsi="Tahoma" w:cs="Tahoma"/>
          <w:bCs/>
          <w:lang w:eastAsia="en-US" w:bidi="ar-SA"/>
        </w:rPr>
        <w:t>издаване на удостоверителни документи</w:t>
      </w:r>
      <w:r w:rsidR="0014480B" w:rsidRPr="00547352">
        <w:rPr>
          <w:rFonts w:ascii="Tahoma" w:eastAsia="Times New Roman" w:hAnsi="Tahoma" w:cs="Tahoma"/>
          <w:bCs/>
          <w:lang w:eastAsia="en-US" w:bidi="ar-SA"/>
        </w:rPr>
        <w:t xml:space="preserve"> при необходимост</w:t>
      </w:r>
      <w:r w:rsidR="00F4521D" w:rsidRPr="00547352">
        <w:rPr>
          <w:rFonts w:ascii="Tahoma" w:eastAsia="Times New Roman" w:hAnsi="Tahoma" w:cs="Tahoma"/>
          <w:bCs/>
          <w:lang w:eastAsia="en-US" w:bidi="ar-SA"/>
        </w:rPr>
        <w:t xml:space="preserve">, вкл. </w:t>
      </w:r>
      <w:r w:rsidR="0099474A" w:rsidRPr="00547352">
        <w:rPr>
          <w:rFonts w:ascii="Tahoma" w:eastAsia="Times New Roman" w:hAnsi="Tahoma" w:cs="Tahoma"/>
          <w:bCs/>
          <w:lang w:eastAsia="en-US" w:bidi="ar-SA"/>
        </w:rPr>
        <w:t>получаване на разреш</w:t>
      </w:r>
      <w:r w:rsidR="00F4521D" w:rsidRPr="00547352">
        <w:rPr>
          <w:rFonts w:ascii="Tahoma" w:eastAsia="Times New Roman" w:hAnsi="Tahoma" w:cs="Tahoma"/>
          <w:bCs/>
          <w:lang w:eastAsia="en-US" w:bidi="ar-SA"/>
        </w:rPr>
        <w:t>ителни документи</w:t>
      </w:r>
      <w:r w:rsidR="0099474A" w:rsidRPr="00547352">
        <w:rPr>
          <w:rFonts w:ascii="Tahoma" w:eastAsia="Times New Roman" w:hAnsi="Tahoma" w:cs="Tahoma"/>
          <w:bCs/>
          <w:lang w:eastAsia="en-US" w:bidi="ar-SA"/>
        </w:rPr>
        <w:t>, вписване в регист</w:t>
      </w:r>
      <w:r w:rsidR="00F4521D" w:rsidRPr="00547352">
        <w:rPr>
          <w:rFonts w:ascii="Tahoma" w:eastAsia="Times New Roman" w:hAnsi="Tahoma" w:cs="Tahoma"/>
          <w:bCs/>
          <w:lang w:eastAsia="en-US" w:bidi="ar-SA"/>
        </w:rPr>
        <w:t xml:space="preserve">ри </w:t>
      </w:r>
      <w:r w:rsidR="0099474A" w:rsidRPr="00547352">
        <w:rPr>
          <w:rFonts w:ascii="Tahoma" w:eastAsia="Times New Roman" w:hAnsi="Tahoma" w:cs="Tahoma"/>
          <w:bCs/>
          <w:lang w:eastAsia="en-US" w:bidi="ar-SA"/>
        </w:rPr>
        <w:t>и др</w:t>
      </w:r>
      <w:r w:rsidR="009B61F6" w:rsidRPr="00547352">
        <w:rPr>
          <w:rFonts w:ascii="Tahoma" w:eastAsia="Times New Roman" w:hAnsi="Tahoma" w:cs="Tahoma"/>
          <w:bCs/>
          <w:lang w:eastAsia="en-US" w:bidi="ar-SA"/>
        </w:rPr>
        <w:t>.</w:t>
      </w:r>
      <w:r w:rsidR="00A045F1" w:rsidRPr="00547352">
        <w:rPr>
          <w:rFonts w:ascii="Tahoma" w:eastAsia="Times New Roman" w:hAnsi="Tahoma" w:cs="Tahoma"/>
          <w:bCs/>
          <w:lang w:eastAsia="en-US" w:bidi="ar-SA"/>
        </w:rPr>
        <w:t>, свързани с изпълнението на задълженията и упражняването на специалните права на администратора или на субекта на данните.</w:t>
      </w:r>
    </w:p>
    <w:p w:rsidR="00C21588" w:rsidRPr="00547352" w:rsidRDefault="00C21588" w:rsidP="00C21588">
      <w:pPr>
        <w:widowControl/>
        <w:spacing w:after="120" w:line="320" w:lineRule="atLeast"/>
        <w:ind w:firstLine="720"/>
        <w:jc w:val="both"/>
        <w:rPr>
          <w:rFonts w:ascii="Tahoma" w:eastAsia="Times New Roman" w:hAnsi="Tahoma" w:cs="Tahoma"/>
          <w:bCs/>
          <w:lang w:eastAsia="en-US" w:bidi="ar-SA"/>
        </w:rPr>
      </w:pPr>
      <w:r w:rsidRPr="00547352">
        <w:rPr>
          <w:rFonts w:ascii="Tahoma" w:eastAsia="Times New Roman" w:hAnsi="Tahoma" w:cs="Tahoma"/>
          <w:bCs/>
          <w:lang w:eastAsia="en-US" w:bidi="ar-SA"/>
        </w:rPr>
        <w:t xml:space="preserve">Запознат/а съм, че в случай на отказ от предоставяне на изискани лични данни </w:t>
      </w:r>
      <w:r w:rsidR="00B04F1A" w:rsidRPr="00547352">
        <w:rPr>
          <w:rFonts w:ascii="Tahoma" w:eastAsia="Times New Roman" w:hAnsi="Tahoma" w:cs="Tahoma"/>
          <w:bCs/>
          <w:lang w:eastAsia="en-US" w:bidi="ar-SA"/>
        </w:rPr>
        <w:t>ИАСАС</w:t>
      </w:r>
      <w:r w:rsidRPr="00547352">
        <w:rPr>
          <w:rFonts w:ascii="Tahoma" w:eastAsia="Times New Roman" w:hAnsi="Tahoma" w:cs="Tahoma"/>
          <w:bCs/>
          <w:lang w:eastAsia="en-US" w:bidi="ar-SA"/>
        </w:rPr>
        <w:t xml:space="preserve"> няма да бъде в състояние да </w:t>
      </w:r>
      <w:r w:rsidR="009D1351" w:rsidRPr="00547352">
        <w:rPr>
          <w:rFonts w:ascii="Tahoma" w:eastAsia="Times New Roman" w:hAnsi="Tahoma" w:cs="Tahoma"/>
          <w:bCs/>
          <w:lang w:eastAsia="en-US" w:bidi="ar-SA"/>
        </w:rPr>
        <w:t xml:space="preserve">ме допусне до участие в процедура за заемане на длъжност или провеждане на стаж, да </w:t>
      </w:r>
      <w:r w:rsidR="00A045F1" w:rsidRPr="00547352">
        <w:rPr>
          <w:rFonts w:ascii="Tahoma" w:eastAsia="Times New Roman" w:hAnsi="Tahoma" w:cs="Tahoma"/>
          <w:bCs/>
          <w:lang w:eastAsia="en-US" w:bidi="ar-SA"/>
        </w:rPr>
        <w:t xml:space="preserve">сключи договор или да продължи изпълнението на сключен с мен договор, </w:t>
      </w:r>
      <w:bookmarkStart w:id="0" w:name="_GoBack"/>
      <w:r w:rsidR="00A045F1" w:rsidRPr="00547352">
        <w:rPr>
          <w:rFonts w:ascii="Tahoma" w:eastAsia="Times New Roman" w:hAnsi="Tahoma" w:cs="Tahoma"/>
          <w:bCs/>
          <w:lang w:eastAsia="en-US" w:bidi="ar-SA"/>
        </w:rPr>
        <w:t xml:space="preserve">респективно </w:t>
      </w:r>
      <w:bookmarkEnd w:id="0"/>
      <w:r w:rsidR="00A045F1" w:rsidRPr="00547352">
        <w:rPr>
          <w:rFonts w:ascii="Tahoma" w:eastAsia="Times New Roman" w:hAnsi="Tahoma" w:cs="Tahoma"/>
          <w:bCs/>
          <w:lang w:eastAsia="en-US" w:bidi="ar-SA"/>
        </w:rPr>
        <w:t xml:space="preserve">да </w:t>
      </w:r>
      <w:r w:rsidRPr="00547352">
        <w:rPr>
          <w:rFonts w:ascii="Tahoma" w:eastAsia="Times New Roman" w:hAnsi="Tahoma" w:cs="Tahoma"/>
          <w:bCs/>
          <w:lang w:eastAsia="en-US" w:bidi="ar-SA"/>
        </w:rPr>
        <w:t xml:space="preserve">ми </w:t>
      </w:r>
      <w:r w:rsidR="00A045F1" w:rsidRPr="00547352">
        <w:rPr>
          <w:rFonts w:ascii="Tahoma" w:eastAsia="Times New Roman" w:hAnsi="Tahoma" w:cs="Tahoma"/>
          <w:bCs/>
          <w:lang w:eastAsia="en-US" w:bidi="ar-SA"/>
        </w:rPr>
        <w:t>издаде</w:t>
      </w:r>
      <w:r w:rsidRPr="00547352">
        <w:rPr>
          <w:rFonts w:ascii="Tahoma" w:eastAsia="Times New Roman" w:hAnsi="Tahoma" w:cs="Tahoma"/>
          <w:bCs/>
          <w:lang w:eastAsia="en-US" w:bidi="ar-SA"/>
        </w:rPr>
        <w:t xml:space="preserve"> </w:t>
      </w:r>
      <w:r w:rsidR="0053467B" w:rsidRPr="00547352">
        <w:rPr>
          <w:rFonts w:ascii="Tahoma" w:eastAsia="Times New Roman" w:hAnsi="Tahoma" w:cs="Tahoma"/>
          <w:bCs/>
          <w:lang w:eastAsia="en-US" w:bidi="ar-SA"/>
        </w:rPr>
        <w:t>удостоверителни документи</w:t>
      </w:r>
      <w:r w:rsidRPr="00547352">
        <w:rPr>
          <w:rFonts w:ascii="Tahoma" w:eastAsia="Times New Roman" w:hAnsi="Tahoma" w:cs="Tahoma"/>
          <w:bCs/>
          <w:lang w:eastAsia="en-US" w:bidi="ar-SA"/>
        </w:rPr>
        <w:t>.</w:t>
      </w:r>
    </w:p>
    <w:p w:rsidR="00C21588" w:rsidRPr="00547352" w:rsidRDefault="009B61F6" w:rsidP="009B61F6">
      <w:pPr>
        <w:widowControl/>
        <w:spacing w:after="120" w:line="320" w:lineRule="atLeast"/>
        <w:ind w:firstLine="720"/>
        <w:jc w:val="both"/>
        <w:rPr>
          <w:rFonts w:ascii="Tahoma" w:eastAsia="Times New Roman" w:hAnsi="Tahoma" w:cs="Tahoma"/>
          <w:bCs/>
          <w:lang w:eastAsia="en-US" w:bidi="ar-SA"/>
        </w:rPr>
      </w:pPr>
      <w:r w:rsidRPr="00547352">
        <w:rPr>
          <w:rFonts w:ascii="Tahoma" w:eastAsia="Times New Roman" w:hAnsi="Tahoma" w:cs="Tahoma"/>
          <w:bCs/>
          <w:lang w:eastAsia="en-US" w:bidi="ar-SA"/>
        </w:rPr>
        <w:t xml:space="preserve">Информиран/а съм, че в </w:t>
      </w:r>
      <w:r w:rsidR="00B04F1A" w:rsidRPr="00547352">
        <w:rPr>
          <w:rFonts w:ascii="Tahoma" w:eastAsia="Times New Roman" w:hAnsi="Tahoma" w:cs="Tahoma"/>
          <w:bCs/>
          <w:lang w:eastAsia="en-US" w:bidi="ar-SA"/>
        </w:rPr>
        <w:t>Изпълнителна агенция по сортоизпитване, апробация и семеконтрол</w:t>
      </w:r>
      <w:r w:rsidRPr="00547352">
        <w:rPr>
          <w:rFonts w:ascii="Tahoma" w:eastAsia="Times New Roman" w:hAnsi="Tahoma" w:cs="Tahoma"/>
          <w:bCs/>
          <w:lang w:eastAsia="en-US" w:bidi="ar-SA"/>
        </w:rPr>
        <w:t xml:space="preserve"> е внедрена и действа </w:t>
      </w:r>
      <w:r w:rsidR="00AC681E" w:rsidRPr="00547352">
        <w:rPr>
          <w:rFonts w:ascii="Tahoma" w:eastAsia="Times New Roman" w:hAnsi="Tahoma" w:cs="Tahoma"/>
          <w:bCs/>
          <w:lang w:eastAsia="en-US" w:bidi="ar-SA"/>
        </w:rPr>
        <w:t>Автоматизирана информационна система за управление на документооб</w:t>
      </w:r>
      <w:r w:rsidR="007943EE" w:rsidRPr="00547352">
        <w:rPr>
          <w:rFonts w:ascii="Tahoma" w:eastAsia="Times New Roman" w:hAnsi="Tahoma" w:cs="Tahoma"/>
          <w:bCs/>
          <w:lang w:eastAsia="en-US" w:bidi="ar-SA"/>
        </w:rPr>
        <w:t>о</w:t>
      </w:r>
      <w:r w:rsidR="00AC681E" w:rsidRPr="00547352">
        <w:rPr>
          <w:rFonts w:ascii="Tahoma" w:eastAsia="Times New Roman" w:hAnsi="Tahoma" w:cs="Tahoma"/>
          <w:bCs/>
          <w:lang w:eastAsia="en-US" w:bidi="ar-SA"/>
        </w:rPr>
        <w:t xml:space="preserve">рота и </w:t>
      </w:r>
      <w:r w:rsidRPr="00547352">
        <w:rPr>
          <w:rFonts w:ascii="Tahoma" w:eastAsia="Times New Roman" w:hAnsi="Tahoma" w:cs="Tahoma"/>
          <w:bCs/>
          <w:lang w:eastAsia="en-US" w:bidi="ar-SA"/>
        </w:rPr>
        <w:t>Единна информационна система за управление на човешките ресурси в държавната администрация.</w:t>
      </w:r>
    </w:p>
    <w:p w:rsidR="00437300" w:rsidRPr="00547352" w:rsidRDefault="00437300" w:rsidP="00437300">
      <w:pPr>
        <w:widowControl/>
        <w:spacing w:after="120" w:line="320" w:lineRule="atLeast"/>
        <w:jc w:val="both"/>
        <w:rPr>
          <w:rFonts w:ascii="Tahoma" w:eastAsia="Times New Roman" w:hAnsi="Tahoma" w:cs="Tahoma"/>
          <w:bCs/>
          <w:lang w:eastAsia="en-US" w:bidi="ar-SA"/>
        </w:rPr>
      </w:pPr>
      <w:r w:rsidRPr="00547352">
        <w:rPr>
          <w:rFonts w:ascii="Tahoma" w:eastAsia="Times New Roman" w:hAnsi="Tahoma" w:cs="Tahoma"/>
          <w:bCs/>
          <w:lang w:eastAsia="en-US" w:bidi="ar-SA"/>
        </w:rPr>
        <w:tab/>
      </w:r>
      <w:r w:rsidR="00AC681E" w:rsidRPr="00547352">
        <w:rPr>
          <w:rFonts w:ascii="Tahoma" w:eastAsia="Times New Roman" w:hAnsi="Tahoma" w:cs="Tahoma"/>
          <w:bCs/>
          <w:lang w:eastAsia="en-US" w:bidi="ar-SA"/>
        </w:rPr>
        <w:t>Запознат/а съм, че</w:t>
      </w:r>
      <w:r w:rsidRPr="00547352">
        <w:rPr>
          <w:rFonts w:ascii="Tahoma" w:eastAsia="Times New Roman" w:hAnsi="Tahoma" w:cs="Tahoma"/>
          <w:bCs/>
          <w:lang w:eastAsia="en-US" w:bidi="ar-SA"/>
        </w:rPr>
        <w:t xml:space="preserve"> не </w:t>
      </w:r>
      <w:r w:rsidR="00AC681E" w:rsidRPr="00547352">
        <w:rPr>
          <w:rFonts w:ascii="Tahoma" w:eastAsia="Times New Roman" w:hAnsi="Tahoma" w:cs="Tahoma"/>
          <w:bCs/>
          <w:lang w:eastAsia="en-US" w:bidi="ar-SA"/>
        </w:rPr>
        <w:t>съм</w:t>
      </w:r>
      <w:r w:rsidRPr="00547352">
        <w:rPr>
          <w:rFonts w:ascii="Tahoma" w:eastAsia="Times New Roman" w:hAnsi="Tahoma" w:cs="Tahoma"/>
          <w:bCs/>
          <w:lang w:eastAsia="en-US" w:bidi="ar-SA"/>
        </w:rPr>
        <w:t xml:space="preserve"> обект на решение, основаващо се единствено на </w:t>
      </w:r>
      <w:r w:rsidR="00423F2C" w:rsidRPr="00547352">
        <w:rPr>
          <w:rFonts w:ascii="Tahoma" w:eastAsia="Times New Roman" w:hAnsi="Tahoma" w:cs="Tahoma"/>
          <w:bCs/>
          <w:lang w:eastAsia="en-US" w:bidi="ar-SA"/>
        </w:rPr>
        <w:t xml:space="preserve">автоматизирано обработване, включително профилиране, което поражда правни последствия за </w:t>
      </w:r>
      <w:r w:rsidR="00B61720" w:rsidRPr="00547352">
        <w:rPr>
          <w:rFonts w:ascii="Tahoma" w:eastAsia="Times New Roman" w:hAnsi="Tahoma" w:cs="Tahoma"/>
          <w:bCs/>
          <w:lang w:eastAsia="en-US" w:bidi="ar-SA"/>
        </w:rPr>
        <w:t>мен</w:t>
      </w:r>
      <w:r w:rsidR="00423F2C" w:rsidRPr="00547352">
        <w:rPr>
          <w:rFonts w:ascii="Tahoma" w:eastAsia="Times New Roman" w:hAnsi="Tahoma" w:cs="Tahoma"/>
          <w:bCs/>
          <w:lang w:eastAsia="en-US" w:bidi="ar-SA"/>
        </w:rPr>
        <w:t xml:space="preserve"> или по подобен начин </w:t>
      </w:r>
      <w:r w:rsidR="00B61720" w:rsidRPr="00547352">
        <w:rPr>
          <w:rFonts w:ascii="Tahoma" w:eastAsia="Times New Roman" w:hAnsi="Tahoma" w:cs="Tahoma"/>
          <w:bCs/>
          <w:lang w:eastAsia="en-US" w:bidi="ar-SA"/>
        </w:rPr>
        <w:t>ме</w:t>
      </w:r>
      <w:r w:rsidR="00423F2C" w:rsidRPr="00547352">
        <w:rPr>
          <w:rFonts w:ascii="Tahoma" w:eastAsia="Times New Roman" w:hAnsi="Tahoma" w:cs="Tahoma"/>
          <w:bCs/>
          <w:lang w:eastAsia="en-US" w:bidi="ar-SA"/>
        </w:rPr>
        <w:t xml:space="preserve"> засяга в значителна степен.</w:t>
      </w:r>
    </w:p>
    <w:p w:rsidR="00F101A6" w:rsidRDefault="00F101A6" w:rsidP="00437300">
      <w:pPr>
        <w:widowControl/>
        <w:spacing w:after="120" w:line="320" w:lineRule="atLeast"/>
        <w:jc w:val="both"/>
        <w:rPr>
          <w:rFonts w:ascii="Tahoma" w:eastAsia="Times New Roman" w:hAnsi="Tahoma" w:cs="Tahoma"/>
          <w:bCs/>
          <w:sz w:val="24"/>
          <w:szCs w:val="24"/>
          <w:lang w:eastAsia="en-US" w:bidi="ar-SA"/>
        </w:rPr>
      </w:pPr>
    </w:p>
    <w:p w:rsidR="00547352" w:rsidRDefault="00547352" w:rsidP="00437300">
      <w:pPr>
        <w:widowControl/>
        <w:spacing w:after="120" w:line="320" w:lineRule="atLeast"/>
        <w:jc w:val="both"/>
        <w:rPr>
          <w:rFonts w:ascii="Tahoma" w:eastAsia="Times New Roman" w:hAnsi="Tahoma" w:cs="Tahoma"/>
          <w:bCs/>
          <w:sz w:val="24"/>
          <w:szCs w:val="24"/>
          <w:lang w:eastAsia="en-US" w:bidi="ar-SA"/>
        </w:rPr>
      </w:pPr>
    </w:p>
    <w:p w:rsidR="00C72DA8" w:rsidRPr="00662608" w:rsidRDefault="00C72DA8" w:rsidP="00C72DA8">
      <w:pPr>
        <w:rPr>
          <w:rFonts w:ascii="Tahoma" w:hAnsi="Tahoma" w:cs="Tahoma"/>
          <w:sz w:val="24"/>
          <w:szCs w:val="24"/>
        </w:rPr>
      </w:pPr>
      <w:r w:rsidRPr="00547352">
        <w:rPr>
          <w:rFonts w:ascii="Tahoma" w:hAnsi="Tahoma" w:cs="Tahoma"/>
        </w:rPr>
        <w:t>Дата:</w:t>
      </w:r>
      <w:r w:rsidRPr="00CC6F58">
        <w:rPr>
          <w:rFonts w:ascii="Tahoma" w:hAnsi="Tahoma" w:cs="Tahoma"/>
          <w:sz w:val="24"/>
          <w:szCs w:val="24"/>
        </w:rPr>
        <w:t xml:space="preserve"> __</w:t>
      </w:r>
      <w:r>
        <w:rPr>
          <w:rFonts w:ascii="Tahoma" w:hAnsi="Tahoma" w:cs="Tahoma"/>
          <w:sz w:val="24"/>
          <w:szCs w:val="24"/>
        </w:rPr>
        <w:t>_________________</w:t>
      </w:r>
      <w:r w:rsidRPr="00CC6F58">
        <w:rPr>
          <w:rFonts w:ascii="Tahoma" w:hAnsi="Tahoma" w:cs="Tahoma"/>
          <w:sz w:val="24"/>
          <w:szCs w:val="24"/>
        </w:rPr>
        <w:tab/>
      </w:r>
      <w:r w:rsidRPr="00CC6F58">
        <w:rPr>
          <w:rFonts w:ascii="Tahoma" w:hAnsi="Tahoma" w:cs="Tahoma"/>
          <w:sz w:val="24"/>
          <w:szCs w:val="24"/>
        </w:rPr>
        <w:tab/>
      </w:r>
      <w:r w:rsidRPr="00547352">
        <w:rPr>
          <w:rFonts w:ascii="Tahoma" w:hAnsi="Tahoma" w:cs="Tahoma"/>
        </w:rPr>
        <w:tab/>
        <w:t>Декларатор:</w:t>
      </w:r>
      <w:r>
        <w:rPr>
          <w:rFonts w:ascii="Tahoma" w:hAnsi="Tahoma" w:cs="Tahoma"/>
          <w:sz w:val="24"/>
          <w:szCs w:val="24"/>
        </w:rPr>
        <w:t xml:space="preserve"> ____________________</w:t>
      </w:r>
    </w:p>
    <w:p w:rsidR="00C72DA8" w:rsidRPr="00CC6F58" w:rsidRDefault="00C72DA8" w:rsidP="00C72DA8">
      <w:pPr>
        <w:rPr>
          <w:rFonts w:ascii="Tahoma" w:hAnsi="Tahoma" w:cs="Tahoma"/>
          <w:sz w:val="24"/>
          <w:szCs w:val="24"/>
        </w:rPr>
      </w:pPr>
      <w:r w:rsidRPr="00CC6F58">
        <w:rPr>
          <w:rFonts w:ascii="Tahoma" w:hAnsi="Tahoma" w:cs="Tahoma"/>
          <w:sz w:val="24"/>
          <w:szCs w:val="24"/>
        </w:rPr>
        <w:tab/>
      </w:r>
      <w:r w:rsidRPr="00CC6F58">
        <w:rPr>
          <w:rFonts w:ascii="Tahoma" w:hAnsi="Tahoma" w:cs="Tahoma"/>
          <w:sz w:val="24"/>
          <w:szCs w:val="24"/>
        </w:rPr>
        <w:tab/>
      </w:r>
      <w:r w:rsidRPr="00CC6F58">
        <w:rPr>
          <w:rFonts w:ascii="Tahoma" w:hAnsi="Tahoma" w:cs="Tahoma"/>
          <w:sz w:val="24"/>
          <w:szCs w:val="24"/>
        </w:rPr>
        <w:tab/>
      </w:r>
      <w:r w:rsidRPr="00CC6F58">
        <w:rPr>
          <w:rFonts w:ascii="Tahoma" w:hAnsi="Tahoma" w:cs="Tahoma"/>
          <w:sz w:val="24"/>
          <w:szCs w:val="24"/>
        </w:rPr>
        <w:tab/>
      </w:r>
      <w:r w:rsidRPr="00CC6F58">
        <w:rPr>
          <w:rFonts w:ascii="Tahoma" w:hAnsi="Tahoma" w:cs="Tahoma"/>
          <w:sz w:val="24"/>
          <w:szCs w:val="24"/>
        </w:rPr>
        <w:tab/>
      </w:r>
      <w:r w:rsidRPr="00CC6F58">
        <w:rPr>
          <w:rFonts w:ascii="Tahoma" w:hAnsi="Tahoma" w:cs="Tahoma"/>
          <w:sz w:val="24"/>
          <w:szCs w:val="24"/>
        </w:rPr>
        <w:tab/>
      </w:r>
      <w:r w:rsidRPr="00CC6F58">
        <w:rPr>
          <w:rFonts w:ascii="Tahoma" w:hAnsi="Tahoma" w:cs="Tahoma"/>
          <w:sz w:val="24"/>
          <w:szCs w:val="24"/>
        </w:rPr>
        <w:tab/>
      </w:r>
      <w:r w:rsidRPr="00CC6F58">
        <w:rPr>
          <w:rFonts w:ascii="Tahoma" w:hAnsi="Tahoma" w:cs="Tahoma"/>
          <w:sz w:val="24"/>
          <w:szCs w:val="24"/>
        </w:rPr>
        <w:tab/>
      </w:r>
      <w:r w:rsidRPr="00CC6F58">
        <w:rPr>
          <w:rFonts w:ascii="Tahoma" w:hAnsi="Tahoma" w:cs="Tahoma"/>
          <w:sz w:val="24"/>
          <w:szCs w:val="24"/>
        </w:rPr>
        <w:tab/>
      </w:r>
      <w:r w:rsidRPr="00CC6F58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</w:t>
      </w:r>
      <w:r w:rsidRPr="00CC6F58">
        <w:rPr>
          <w:rFonts w:ascii="Tahoma" w:hAnsi="Tahoma" w:cs="Tahoma"/>
          <w:sz w:val="24"/>
          <w:szCs w:val="24"/>
        </w:rPr>
        <w:t>_____________________</w:t>
      </w:r>
    </w:p>
    <w:p w:rsidR="007B2712" w:rsidRPr="00C72DA8" w:rsidRDefault="00C72DA8" w:rsidP="00D25A41">
      <w:pPr>
        <w:rPr>
          <w:rFonts w:ascii="Tahoma" w:eastAsia="Times New Roman" w:hAnsi="Tahoma" w:cs="Tahoma"/>
          <w:bCs/>
          <w:sz w:val="24"/>
          <w:szCs w:val="24"/>
          <w:lang w:eastAsia="en-US" w:bidi="ar-SA"/>
        </w:rPr>
      </w:pPr>
      <w:r w:rsidRPr="00CC6F58">
        <w:rPr>
          <w:rFonts w:ascii="Tahoma" w:hAnsi="Tahoma" w:cs="Tahoma"/>
          <w:sz w:val="24"/>
          <w:szCs w:val="24"/>
        </w:rPr>
        <w:tab/>
      </w:r>
      <w:r w:rsidRPr="00CC6F58">
        <w:rPr>
          <w:rFonts w:ascii="Tahoma" w:hAnsi="Tahoma" w:cs="Tahoma"/>
          <w:sz w:val="24"/>
          <w:szCs w:val="24"/>
        </w:rPr>
        <w:tab/>
      </w:r>
      <w:r w:rsidRPr="00CC6F58">
        <w:rPr>
          <w:rFonts w:ascii="Tahoma" w:hAnsi="Tahoma" w:cs="Tahoma"/>
          <w:sz w:val="24"/>
          <w:szCs w:val="24"/>
        </w:rPr>
        <w:tab/>
      </w:r>
      <w:r w:rsidRPr="00CC6F58">
        <w:rPr>
          <w:rFonts w:ascii="Tahoma" w:hAnsi="Tahoma" w:cs="Tahoma"/>
          <w:sz w:val="24"/>
          <w:szCs w:val="24"/>
        </w:rPr>
        <w:tab/>
      </w:r>
      <w:r w:rsidRPr="00CC6F58">
        <w:rPr>
          <w:rFonts w:ascii="Tahoma" w:hAnsi="Tahoma" w:cs="Tahoma"/>
          <w:sz w:val="24"/>
          <w:szCs w:val="24"/>
        </w:rPr>
        <w:tab/>
      </w:r>
      <w:r w:rsidRPr="00CC6F58">
        <w:rPr>
          <w:rFonts w:ascii="Tahoma" w:hAnsi="Tahoma" w:cs="Tahoma"/>
          <w:sz w:val="24"/>
          <w:szCs w:val="24"/>
        </w:rPr>
        <w:tab/>
      </w:r>
      <w:r w:rsidRPr="00CC6F58">
        <w:rPr>
          <w:rFonts w:ascii="Tahoma" w:hAnsi="Tahoma" w:cs="Tahoma"/>
          <w:sz w:val="24"/>
          <w:szCs w:val="24"/>
        </w:rPr>
        <w:tab/>
      </w:r>
      <w:r w:rsidRPr="00CC6F58">
        <w:rPr>
          <w:rFonts w:ascii="Tahoma" w:hAnsi="Tahoma" w:cs="Tahoma"/>
          <w:sz w:val="24"/>
          <w:szCs w:val="24"/>
        </w:rPr>
        <w:tab/>
      </w:r>
      <w:r w:rsidRPr="00CC6F58">
        <w:rPr>
          <w:rFonts w:ascii="Tahoma" w:hAnsi="Tahoma" w:cs="Tahoma"/>
          <w:sz w:val="24"/>
          <w:szCs w:val="24"/>
        </w:rPr>
        <w:tab/>
      </w:r>
      <w:r w:rsidRPr="00CC6F58">
        <w:rPr>
          <w:rFonts w:ascii="Tahoma" w:hAnsi="Tahoma" w:cs="Tahoma"/>
          <w:sz w:val="24"/>
          <w:szCs w:val="24"/>
        </w:rPr>
        <w:tab/>
      </w:r>
      <w:r w:rsidRPr="00CC6F58">
        <w:rPr>
          <w:rFonts w:ascii="Tahoma" w:hAnsi="Tahoma" w:cs="Tahoma"/>
          <w:sz w:val="24"/>
          <w:szCs w:val="24"/>
          <w:vertAlign w:val="superscript"/>
        </w:rPr>
        <w:t>/подпис и три имена/</w:t>
      </w:r>
    </w:p>
    <w:sectPr w:rsidR="007B2712" w:rsidRPr="00C72DA8" w:rsidSect="00547352">
      <w:headerReference w:type="default" r:id="rId7"/>
      <w:pgSz w:w="11910" w:h="16840"/>
      <w:pgMar w:top="1276" w:right="853" w:bottom="567" w:left="1418" w:header="426" w:footer="1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45E" w:rsidRDefault="0006545E" w:rsidP="00F101A6">
      <w:r>
        <w:separator/>
      </w:r>
    </w:p>
  </w:endnote>
  <w:endnote w:type="continuationSeparator" w:id="0">
    <w:p w:rsidR="0006545E" w:rsidRDefault="0006545E" w:rsidP="00F1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45E" w:rsidRDefault="0006545E" w:rsidP="00F101A6">
      <w:r>
        <w:separator/>
      </w:r>
    </w:p>
  </w:footnote>
  <w:footnote w:type="continuationSeparator" w:id="0">
    <w:p w:rsidR="0006545E" w:rsidRDefault="0006545E" w:rsidP="00F10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A41" w:rsidRPr="00BA4162" w:rsidRDefault="00D25A41" w:rsidP="00D25A41">
    <w:pPr>
      <w:jc w:val="right"/>
      <w:rPr>
        <w:rFonts w:ascii="Tahoma" w:hAnsi="Tahoma" w:cs="Tahoma"/>
        <w:i/>
        <w:sz w:val="16"/>
        <w:szCs w:val="16"/>
      </w:rPr>
    </w:pPr>
    <w:r w:rsidRPr="00BA4162">
      <w:rPr>
        <w:rFonts w:ascii="Tahoma" w:hAnsi="Tahoma" w:cs="Tahoma"/>
        <w:i/>
        <w:sz w:val="16"/>
        <w:szCs w:val="16"/>
      </w:rPr>
      <w:t>Приложение № 5</w:t>
    </w:r>
  </w:p>
  <w:p w:rsidR="00D25A41" w:rsidRDefault="00D25A41" w:rsidP="00D25A41">
    <w:pPr>
      <w:pStyle w:val="Header"/>
      <w:jc w:val="right"/>
      <w:rPr>
        <w:rFonts w:ascii="Tahoma" w:hAnsi="Tahoma" w:cs="Tahoma"/>
        <w:i/>
        <w:sz w:val="16"/>
        <w:szCs w:val="16"/>
      </w:rPr>
    </w:pPr>
    <w:r w:rsidRPr="00BA4162">
      <w:rPr>
        <w:rFonts w:ascii="Tahoma" w:hAnsi="Tahoma" w:cs="Tahoma"/>
        <w:i/>
        <w:sz w:val="16"/>
        <w:szCs w:val="16"/>
      </w:rPr>
      <w:t xml:space="preserve">към чл. </w:t>
    </w:r>
    <w:r>
      <w:rPr>
        <w:rFonts w:ascii="Tahoma" w:hAnsi="Tahoma" w:cs="Tahoma"/>
        <w:i/>
        <w:sz w:val="16"/>
        <w:szCs w:val="16"/>
      </w:rPr>
      <w:t xml:space="preserve">18, ал. 3, т. 4, вр. чл. </w:t>
    </w:r>
    <w:r w:rsidRPr="00BA4162">
      <w:rPr>
        <w:rFonts w:ascii="Tahoma" w:hAnsi="Tahoma" w:cs="Tahoma"/>
        <w:i/>
        <w:sz w:val="16"/>
        <w:szCs w:val="16"/>
      </w:rPr>
      <w:t>19, ал. 3, т. 6 от ВПУЧР</w:t>
    </w:r>
  </w:p>
  <w:p w:rsidR="00D25A41" w:rsidRDefault="00D25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1FCF"/>
    <w:multiLevelType w:val="multilevel"/>
    <w:tmpl w:val="146C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35BFF"/>
    <w:multiLevelType w:val="multilevel"/>
    <w:tmpl w:val="19AE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11BF6"/>
    <w:multiLevelType w:val="multilevel"/>
    <w:tmpl w:val="AFCA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A4515"/>
    <w:multiLevelType w:val="multilevel"/>
    <w:tmpl w:val="E32A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D5ED0"/>
    <w:multiLevelType w:val="multilevel"/>
    <w:tmpl w:val="36A6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D0282"/>
    <w:multiLevelType w:val="multilevel"/>
    <w:tmpl w:val="CB7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7940B4"/>
    <w:multiLevelType w:val="multilevel"/>
    <w:tmpl w:val="ED7C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62FAE"/>
    <w:multiLevelType w:val="multilevel"/>
    <w:tmpl w:val="E662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F44489"/>
    <w:multiLevelType w:val="multilevel"/>
    <w:tmpl w:val="056A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AC4048"/>
    <w:multiLevelType w:val="multilevel"/>
    <w:tmpl w:val="9676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644094"/>
    <w:multiLevelType w:val="multilevel"/>
    <w:tmpl w:val="3ACA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AF3A1F"/>
    <w:multiLevelType w:val="multilevel"/>
    <w:tmpl w:val="FF84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656E1F"/>
    <w:multiLevelType w:val="multilevel"/>
    <w:tmpl w:val="C13C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BF7B11"/>
    <w:multiLevelType w:val="multilevel"/>
    <w:tmpl w:val="275E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2814A0"/>
    <w:multiLevelType w:val="hybridMultilevel"/>
    <w:tmpl w:val="FB64CEFC"/>
    <w:lvl w:ilvl="0" w:tplc="1DD830E0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103B9"/>
    <w:multiLevelType w:val="multilevel"/>
    <w:tmpl w:val="F0FA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4E1D91"/>
    <w:multiLevelType w:val="multilevel"/>
    <w:tmpl w:val="168A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27952"/>
    <w:multiLevelType w:val="multilevel"/>
    <w:tmpl w:val="441E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3C5106"/>
    <w:multiLevelType w:val="hybridMultilevel"/>
    <w:tmpl w:val="0ED8FB12"/>
    <w:lvl w:ilvl="0" w:tplc="6CA698F6">
      <w:start w:val="1"/>
      <w:numFmt w:val="decimal"/>
      <w:lvlText w:val="%1"/>
      <w:lvlJc w:val="left"/>
      <w:pPr>
        <w:ind w:left="548" w:hanging="432"/>
      </w:pPr>
      <w:rPr>
        <w:rFonts w:ascii="Times New Roman" w:eastAsia="Times New Roman" w:hAnsi="Times New Roman" w:hint="default"/>
        <w:b/>
        <w:bCs/>
        <w:color w:val="001F5F"/>
        <w:sz w:val="22"/>
        <w:szCs w:val="22"/>
      </w:rPr>
    </w:lvl>
    <w:lvl w:ilvl="1" w:tplc="BC4E87A6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sz w:val="22"/>
        <w:szCs w:val="22"/>
      </w:rPr>
    </w:lvl>
    <w:lvl w:ilvl="2" w:tplc="82E0608C">
      <w:start w:val="1"/>
      <w:numFmt w:val="bullet"/>
      <w:lvlText w:val="•"/>
      <w:lvlJc w:val="left"/>
      <w:pPr>
        <w:ind w:left="836" w:hanging="360"/>
      </w:pPr>
      <w:rPr>
        <w:rFonts w:hint="default"/>
      </w:rPr>
    </w:lvl>
    <w:lvl w:ilvl="3" w:tplc="50C2820E">
      <w:start w:val="1"/>
      <w:numFmt w:val="bullet"/>
      <w:lvlText w:val="•"/>
      <w:lvlJc w:val="left"/>
      <w:pPr>
        <w:ind w:left="1895" w:hanging="360"/>
      </w:pPr>
      <w:rPr>
        <w:rFonts w:hint="default"/>
      </w:rPr>
    </w:lvl>
    <w:lvl w:ilvl="4" w:tplc="C8A05502">
      <w:start w:val="1"/>
      <w:numFmt w:val="bullet"/>
      <w:lvlText w:val="•"/>
      <w:lvlJc w:val="left"/>
      <w:pPr>
        <w:ind w:left="2953" w:hanging="360"/>
      </w:pPr>
      <w:rPr>
        <w:rFonts w:hint="default"/>
      </w:rPr>
    </w:lvl>
    <w:lvl w:ilvl="5" w:tplc="B81E093E">
      <w:start w:val="1"/>
      <w:numFmt w:val="bullet"/>
      <w:lvlText w:val="•"/>
      <w:lvlJc w:val="left"/>
      <w:pPr>
        <w:ind w:left="4012" w:hanging="360"/>
      </w:pPr>
      <w:rPr>
        <w:rFonts w:hint="default"/>
      </w:rPr>
    </w:lvl>
    <w:lvl w:ilvl="6" w:tplc="D36429F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7" w:tplc="D0001004">
      <w:start w:val="1"/>
      <w:numFmt w:val="bullet"/>
      <w:lvlText w:val="•"/>
      <w:lvlJc w:val="left"/>
      <w:pPr>
        <w:ind w:left="6130" w:hanging="360"/>
      </w:pPr>
      <w:rPr>
        <w:rFonts w:hint="default"/>
      </w:rPr>
    </w:lvl>
    <w:lvl w:ilvl="8" w:tplc="B142CC8E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</w:abstractNum>
  <w:abstractNum w:abstractNumId="19" w15:restartNumberingAfterBreak="0">
    <w:nsid w:val="333D7769"/>
    <w:multiLevelType w:val="multilevel"/>
    <w:tmpl w:val="9B5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C264F1"/>
    <w:multiLevelType w:val="multilevel"/>
    <w:tmpl w:val="6ED8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3D67C6"/>
    <w:multiLevelType w:val="multilevel"/>
    <w:tmpl w:val="AACE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D027AB"/>
    <w:multiLevelType w:val="multilevel"/>
    <w:tmpl w:val="F92C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4A7766"/>
    <w:multiLevelType w:val="multilevel"/>
    <w:tmpl w:val="B182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6B2B4A"/>
    <w:multiLevelType w:val="multilevel"/>
    <w:tmpl w:val="C0C2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C3401E"/>
    <w:multiLevelType w:val="multilevel"/>
    <w:tmpl w:val="E6C6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5C64E0"/>
    <w:multiLevelType w:val="multilevel"/>
    <w:tmpl w:val="7554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9373A6"/>
    <w:multiLevelType w:val="multilevel"/>
    <w:tmpl w:val="E67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481E4B"/>
    <w:multiLevelType w:val="multilevel"/>
    <w:tmpl w:val="9AC4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0A1C00"/>
    <w:multiLevelType w:val="hybridMultilevel"/>
    <w:tmpl w:val="AEC8DF60"/>
    <w:lvl w:ilvl="0" w:tplc="E054A5BA">
      <w:start w:val="1"/>
      <w:numFmt w:val="bullet"/>
      <w:lvlText w:val=""/>
      <w:lvlJc w:val="left"/>
      <w:pPr>
        <w:ind w:left="476" w:hanging="360"/>
      </w:pPr>
      <w:rPr>
        <w:rFonts w:ascii="Symbol" w:eastAsia="Symbol" w:hAnsi="Symbol" w:hint="default"/>
        <w:sz w:val="22"/>
        <w:szCs w:val="22"/>
      </w:rPr>
    </w:lvl>
    <w:lvl w:ilvl="1" w:tplc="4296C832">
      <w:start w:val="1"/>
      <w:numFmt w:val="bullet"/>
      <w:lvlText w:val="•"/>
      <w:lvlJc w:val="left"/>
      <w:pPr>
        <w:ind w:left="1359" w:hanging="360"/>
      </w:pPr>
      <w:rPr>
        <w:rFonts w:hint="default"/>
      </w:rPr>
    </w:lvl>
    <w:lvl w:ilvl="2" w:tplc="BF220EDA">
      <w:start w:val="1"/>
      <w:numFmt w:val="bullet"/>
      <w:lvlText w:val="•"/>
      <w:lvlJc w:val="left"/>
      <w:pPr>
        <w:ind w:left="2242" w:hanging="360"/>
      </w:pPr>
      <w:rPr>
        <w:rFonts w:hint="default"/>
      </w:rPr>
    </w:lvl>
    <w:lvl w:ilvl="3" w:tplc="33FC9B64">
      <w:start w:val="1"/>
      <w:numFmt w:val="bullet"/>
      <w:lvlText w:val="•"/>
      <w:lvlJc w:val="left"/>
      <w:pPr>
        <w:ind w:left="3125" w:hanging="360"/>
      </w:pPr>
      <w:rPr>
        <w:rFonts w:hint="default"/>
      </w:rPr>
    </w:lvl>
    <w:lvl w:ilvl="4" w:tplc="CC94C9EC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D9E24E14">
      <w:start w:val="1"/>
      <w:numFmt w:val="bullet"/>
      <w:lvlText w:val="•"/>
      <w:lvlJc w:val="left"/>
      <w:pPr>
        <w:ind w:left="4891" w:hanging="360"/>
      </w:pPr>
      <w:rPr>
        <w:rFonts w:hint="default"/>
      </w:rPr>
    </w:lvl>
    <w:lvl w:ilvl="6" w:tplc="C1927E5C">
      <w:start w:val="1"/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37A66E9C">
      <w:start w:val="1"/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FA3464E6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30" w15:restartNumberingAfterBreak="0">
    <w:nsid w:val="6BF44ADD"/>
    <w:multiLevelType w:val="multilevel"/>
    <w:tmpl w:val="69AC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0F1856"/>
    <w:multiLevelType w:val="multilevel"/>
    <w:tmpl w:val="8F5A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E311BC"/>
    <w:multiLevelType w:val="multilevel"/>
    <w:tmpl w:val="1862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5503A6"/>
    <w:multiLevelType w:val="multilevel"/>
    <w:tmpl w:val="6B2E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925D1E"/>
    <w:multiLevelType w:val="multilevel"/>
    <w:tmpl w:val="FEAA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834A7D"/>
    <w:multiLevelType w:val="multilevel"/>
    <w:tmpl w:val="B53C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8"/>
  </w:num>
  <w:num w:numId="3">
    <w:abstractNumId w:val="20"/>
  </w:num>
  <w:num w:numId="4">
    <w:abstractNumId w:val="26"/>
  </w:num>
  <w:num w:numId="5">
    <w:abstractNumId w:val="5"/>
  </w:num>
  <w:num w:numId="6">
    <w:abstractNumId w:val="34"/>
  </w:num>
  <w:num w:numId="7">
    <w:abstractNumId w:val="30"/>
  </w:num>
  <w:num w:numId="8">
    <w:abstractNumId w:val="17"/>
  </w:num>
  <w:num w:numId="9">
    <w:abstractNumId w:val="9"/>
  </w:num>
  <w:num w:numId="10">
    <w:abstractNumId w:val="35"/>
  </w:num>
  <w:num w:numId="11">
    <w:abstractNumId w:val="10"/>
  </w:num>
  <w:num w:numId="12">
    <w:abstractNumId w:val="31"/>
  </w:num>
  <w:num w:numId="13">
    <w:abstractNumId w:val="24"/>
  </w:num>
  <w:num w:numId="14">
    <w:abstractNumId w:val="1"/>
  </w:num>
  <w:num w:numId="15">
    <w:abstractNumId w:val="23"/>
  </w:num>
  <w:num w:numId="16">
    <w:abstractNumId w:val="4"/>
  </w:num>
  <w:num w:numId="17">
    <w:abstractNumId w:val="15"/>
  </w:num>
  <w:num w:numId="18">
    <w:abstractNumId w:val="16"/>
  </w:num>
  <w:num w:numId="19">
    <w:abstractNumId w:val="22"/>
  </w:num>
  <w:num w:numId="20">
    <w:abstractNumId w:val="33"/>
  </w:num>
  <w:num w:numId="21">
    <w:abstractNumId w:val="32"/>
  </w:num>
  <w:num w:numId="22">
    <w:abstractNumId w:val="13"/>
  </w:num>
  <w:num w:numId="23">
    <w:abstractNumId w:val="25"/>
  </w:num>
  <w:num w:numId="24">
    <w:abstractNumId w:val="27"/>
  </w:num>
  <w:num w:numId="25">
    <w:abstractNumId w:val="12"/>
  </w:num>
  <w:num w:numId="26">
    <w:abstractNumId w:val="8"/>
  </w:num>
  <w:num w:numId="27">
    <w:abstractNumId w:val="6"/>
  </w:num>
  <w:num w:numId="28">
    <w:abstractNumId w:val="19"/>
  </w:num>
  <w:num w:numId="29">
    <w:abstractNumId w:val="3"/>
  </w:num>
  <w:num w:numId="30">
    <w:abstractNumId w:val="0"/>
  </w:num>
  <w:num w:numId="31">
    <w:abstractNumId w:val="2"/>
  </w:num>
  <w:num w:numId="32">
    <w:abstractNumId w:val="21"/>
  </w:num>
  <w:num w:numId="33">
    <w:abstractNumId w:val="11"/>
  </w:num>
  <w:num w:numId="34">
    <w:abstractNumId w:val="7"/>
  </w:num>
  <w:num w:numId="35">
    <w:abstractNumId w:val="28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73F"/>
    <w:rsid w:val="00002D63"/>
    <w:rsid w:val="00006BB4"/>
    <w:rsid w:val="00021645"/>
    <w:rsid w:val="00026B88"/>
    <w:rsid w:val="00031DC8"/>
    <w:rsid w:val="000540E7"/>
    <w:rsid w:val="0006545E"/>
    <w:rsid w:val="00082FE6"/>
    <w:rsid w:val="000A0AE8"/>
    <w:rsid w:val="000A3089"/>
    <w:rsid w:val="000B62E6"/>
    <w:rsid w:val="000E0779"/>
    <w:rsid w:val="001200A1"/>
    <w:rsid w:val="00143EEB"/>
    <w:rsid w:val="0014480B"/>
    <w:rsid w:val="0018277C"/>
    <w:rsid w:val="001B11C1"/>
    <w:rsid w:val="001F359B"/>
    <w:rsid w:val="001F4547"/>
    <w:rsid w:val="001F5013"/>
    <w:rsid w:val="00211A90"/>
    <w:rsid w:val="00212E0F"/>
    <w:rsid w:val="00250F6B"/>
    <w:rsid w:val="002A0898"/>
    <w:rsid w:val="00320B70"/>
    <w:rsid w:val="003328BF"/>
    <w:rsid w:val="003405B9"/>
    <w:rsid w:val="0034173F"/>
    <w:rsid w:val="003470B3"/>
    <w:rsid w:val="00391BF7"/>
    <w:rsid w:val="003C258C"/>
    <w:rsid w:val="003E0EF7"/>
    <w:rsid w:val="003E195F"/>
    <w:rsid w:val="003F1134"/>
    <w:rsid w:val="003F19D5"/>
    <w:rsid w:val="003F78C3"/>
    <w:rsid w:val="00405108"/>
    <w:rsid w:val="00412C2B"/>
    <w:rsid w:val="00423F2C"/>
    <w:rsid w:val="00437300"/>
    <w:rsid w:val="00466C79"/>
    <w:rsid w:val="00471E63"/>
    <w:rsid w:val="004761F4"/>
    <w:rsid w:val="00485158"/>
    <w:rsid w:val="00497044"/>
    <w:rsid w:val="004D0355"/>
    <w:rsid w:val="004E2C79"/>
    <w:rsid w:val="004F338F"/>
    <w:rsid w:val="00512CBC"/>
    <w:rsid w:val="0051658E"/>
    <w:rsid w:val="00530330"/>
    <w:rsid w:val="005337DF"/>
    <w:rsid w:val="0053467B"/>
    <w:rsid w:val="005459CC"/>
    <w:rsid w:val="00547352"/>
    <w:rsid w:val="00561B77"/>
    <w:rsid w:val="0057747C"/>
    <w:rsid w:val="00581F99"/>
    <w:rsid w:val="00592D2C"/>
    <w:rsid w:val="005B1A8A"/>
    <w:rsid w:val="005B5E0E"/>
    <w:rsid w:val="005E4CA2"/>
    <w:rsid w:val="005F6C35"/>
    <w:rsid w:val="00611466"/>
    <w:rsid w:val="00631B7B"/>
    <w:rsid w:val="006555E1"/>
    <w:rsid w:val="006622C2"/>
    <w:rsid w:val="006867F1"/>
    <w:rsid w:val="006A235A"/>
    <w:rsid w:val="006B5EAB"/>
    <w:rsid w:val="006C2556"/>
    <w:rsid w:val="006D3998"/>
    <w:rsid w:val="006E5E21"/>
    <w:rsid w:val="00716877"/>
    <w:rsid w:val="007441AD"/>
    <w:rsid w:val="007441F5"/>
    <w:rsid w:val="007943EE"/>
    <w:rsid w:val="007B2712"/>
    <w:rsid w:val="007C7817"/>
    <w:rsid w:val="007D5AEA"/>
    <w:rsid w:val="007E3784"/>
    <w:rsid w:val="007F7546"/>
    <w:rsid w:val="008035B8"/>
    <w:rsid w:val="008105FE"/>
    <w:rsid w:val="00853B28"/>
    <w:rsid w:val="008911A5"/>
    <w:rsid w:val="00891F9B"/>
    <w:rsid w:val="008C2666"/>
    <w:rsid w:val="008E1825"/>
    <w:rsid w:val="0092395E"/>
    <w:rsid w:val="00923BE7"/>
    <w:rsid w:val="00936F47"/>
    <w:rsid w:val="009377AA"/>
    <w:rsid w:val="00943D80"/>
    <w:rsid w:val="00956EFD"/>
    <w:rsid w:val="00961622"/>
    <w:rsid w:val="0099474A"/>
    <w:rsid w:val="009B2BC3"/>
    <w:rsid w:val="009B61F6"/>
    <w:rsid w:val="009D1351"/>
    <w:rsid w:val="009E005F"/>
    <w:rsid w:val="009E1251"/>
    <w:rsid w:val="009E1602"/>
    <w:rsid w:val="00A045F1"/>
    <w:rsid w:val="00A33EAB"/>
    <w:rsid w:val="00A37B88"/>
    <w:rsid w:val="00A45D19"/>
    <w:rsid w:val="00A82548"/>
    <w:rsid w:val="00AC681E"/>
    <w:rsid w:val="00B04F1A"/>
    <w:rsid w:val="00B61720"/>
    <w:rsid w:val="00B66A2B"/>
    <w:rsid w:val="00B96BBF"/>
    <w:rsid w:val="00BC53E8"/>
    <w:rsid w:val="00BC7A28"/>
    <w:rsid w:val="00C1492C"/>
    <w:rsid w:val="00C21588"/>
    <w:rsid w:val="00C30EFC"/>
    <w:rsid w:val="00C71B57"/>
    <w:rsid w:val="00C72DA8"/>
    <w:rsid w:val="00C84E79"/>
    <w:rsid w:val="00CA050F"/>
    <w:rsid w:val="00CA2090"/>
    <w:rsid w:val="00CA5A04"/>
    <w:rsid w:val="00CB3A25"/>
    <w:rsid w:val="00CB529C"/>
    <w:rsid w:val="00CD7D26"/>
    <w:rsid w:val="00CE2E9F"/>
    <w:rsid w:val="00CE7B2B"/>
    <w:rsid w:val="00CF50FD"/>
    <w:rsid w:val="00D0150C"/>
    <w:rsid w:val="00D25A41"/>
    <w:rsid w:val="00D26259"/>
    <w:rsid w:val="00D34F3D"/>
    <w:rsid w:val="00D466F6"/>
    <w:rsid w:val="00D57414"/>
    <w:rsid w:val="00D73668"/>
    <w:rsid w:val="00D9497A"/>
    <w:rsid w:val="00DB1907"/>
    <w:rsid w:val="00DD47AC"/>
    <w:rsid w:val="00DD54FA"/>
    <w:rsid w:val="00E03BB4"/>
    <w:rsid w:val="00E17697"/>
    <w:rsid w:val="00E17DC5"/>
    <w:rsid w:val="00E55D59"/>
    <w:rsid w:val="00E84B83"/>
    <w:rsid w:val="00F101A6"/>
    <w:rsid w:val="00F12A29"/>
    <w:rsid w:val="00F15FE3"/>
    <w:rsid w:val="00F4521D"/>
    <w:rsid w:val="00F56171"/>
    <w:rsid w:val="00F636A0"/>
    <w:rsid w:val="00F666D6"/>
    <w:rsid w:val="00F82DF0"/>
    <w:rsid w:val="00F83F9C"/>
    <w:rsid w:val="00FB61AD"/>
    <w:rsid w:val="00FB7064"/>
    <w:rsid w:val="00FD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F144F"/>
  <w15:docId w15:val="{055A388D-C99A-48D3-B80E-C2B86E3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C258C"/>
  </w:style>
  <w:style w:type="paragraph" w:styleId="Heading1">
    <w:name w:val="heading 1"/>
    <w:basedOn w:val="Normal"/>
    <w:uiPriority w:val="1"/>
    <w:qFormat/>
    <w:rsid w:val="003C258C"/>
    <w:pPr>
      <w:ind w:left="548" w:hanging="432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B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B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2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C258C"/>
    <w:pPr>
      <w:ind w:left="116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3C258C"/>
  </w:style>
  <w:style w:type="paragraph" w:customStyle="1" w:styleId="TableParagraph">
    <w:name w:val="Table Paragraph"/>
    <w:basedOn w:val="Normal"/>
    <w:uiPriority w:val="1"/>
    <w:qFormat/>
    <w:rsid w:val="003C258C"/>
  </w:style>
  <w:style w:type="paragraph" w:styleId="BalloonText">
    <w:name w:val="Balloon Text"/>
    <w:basedOn w:val="Normal"/>
    <w:link w:val="BalloonTextChar"/>
    <w:uiPriority w:val="99"/>
    <w:semiHidden/>
    <w:unhideWhenUsed/>
    <w:rsid w:val="005E4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C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1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  <w:rsid w:val="00250F6B"/>
  </w:style>
  <w:style w:type="character" w:customStyle="1" w:styleId="Heading2Char">
    <w:name w:val="Heading 2 Char"/>
    <w:basedOn w:val="DefaultParagraphFont"/>
    <w:link w:val="Heading2"/>
    <w:uiPriority w:val="9"/>
    <w:semiHidden/>
    <w:rsid w:val="00C71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B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D7D2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2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0B62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01A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1A6"/>
  </w:style>
  <w:style w:type="paragraph" w:styleId="Footer">
    <w:name w:val="footer"/>
    <w:basedOn w:val="Normal"/>
    <w:link w:val="FooterChar"/>
    <w:uiPriority w:val="99"/>
    <w:unhideWhenUsed/>
    <w:rsid w:val="00F101A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9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744463">
          <w:marLeft w:val="0"/>
          <w:marRight w:val="0"/>
          <w:marTop w:val="0"/>
          <w:marBottom w:val="0"/>
          <w:divBdr>
            <w:top w:val="single" w:sz="6" w:space="8" w:color="595959"/>
            <w:left w:val="single" w:sz="6" w:space="8" w:color="595959"/>
            <w:bottom w:val="single" w:sz="6" w:space="8" w:color="595959"/>
            <w:right w:val="single" w:sz="6" w:space="8" w:color="595959"/>
          </w:divBdr>
        </w:div>
      </w:divsChild>
    </w:div>
    <w:div w:id="459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8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74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25979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4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180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5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50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975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8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01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36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601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90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6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29693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9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0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21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08160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69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07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48282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14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6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4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3767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76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51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29872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74130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29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94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2951">
              <w:marLeft w:val="0"/>
              <w:marRight w:val="0"/>
              <w:marTop w:val="150"/>
              <w:marBottom w:val="375"/>
              <w:divBdr>
                <w:top w:val="none" w:sz="0" w:space="0" w:color="auto"/>
                <w:left w:val="none" w:sz="0" w:space="0" w:color="auto"/>
                <w:bottom w:val="dotted" w:sz="6" w:space="0" w:color="E4E9F0"/>
                <w:right w:val="none" w:sz="0" w:space="0" w:color="auto"/>
              </w:divBdr>
            </w:div>
          </w:divsChild>
        </w:div>
        <w:div w:id="178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7720">
              <w:marLeft w:val="0"/>
              <w:marRight w:val="0"/>
              <w:marTop w:val="150"/>
              <w:marBottom w:val="375"/>
              <w:divBdr>
                <w:top w:val="none" w:sz="0" w:space="0" w:color="auto"/>
                <w:left w:val="none" w:sz="0" w:space="0" w:color="auto"/>
                <w:bottom w:val="dotted" w:sz="6" w:space="0" w:color="E4E9F0"/>
                <w:right w:val="none" w:sz="0" w:space="0" w:color="auto"/>
              </w:divBdr>
            </w:div>
          </w:divsChild>
        </w:div>
        <w:div w:id="20353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Raynal</dc:creator>
  <cp:lastModifiedBy>D.Dimitrov</cp:lastModifiedBy>
  <cp:revision>4</cp:revision>
  <cp:lastPrinted>2018-06-01T06:54:00Z</cp:lastPrinted>
  <dcterms:created xsi:type="dcterms:W3CDTF">2021-08-31T14:33:00Z</dcterms:created>
  <dcterms:modified xsi:type="dcterms:W3CDTF">2022-05-30T11:49:00Z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LastSaved">
    <vt:filetime>2017-01-06T00:00:00Z</vt:filetime>
  </property>
</Properties>
</file>